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ADEF5" w14:textId="1B3EFB48" w:rsidR="00CC248A" w:rsidRPr="00741ED9" w:rsidRDefault="00CC248A" w:rsidP="0013675D">
      <w:pPr>
        <w:jc w:val="both"/>
        <w:rPr>
          <w:rFonts w:ascii="Roboto" w:eastAsia="Times New Roman" w:hAnsi="Roboto" w:cs="Times New Roman"/>
          <w:b/>
          <w:bCs/>
          <w:sz w:val="40"/>
          <w:szCs w:val="40"/>
        </w:rPr>
      </w:pPr>
      <w:r w:rsidRPr="00741ED9">
        <w:rPr>
          <w:rFonts w:ascii="Roboto" w:eastAsia="Times New Roman" w:hAnsi="Roboto" w:cs="Times New Roman"/>
          <w:b/>
          <w:bCs/>
          <w:sz w:val="40"/>
          <w:szCs w:val="40"/>
        </w:rPr>
        <w:t>How to</w:t>
      </w:r>
      <w:r w:rsidR="00741ED9">
        <w:rPr>
          <w:rFonts w:ascii="Roboto" w:eastAsia="Times New Roman" w:hAnsi="Roboto" w:cs="Times New Roman"/>
          <w:b/>
          <w:bCs/>
          <w:sz w:val="40"/>
          <w:szCs w:val="40"/>
        </w:rPr>
        <w:t>:</w:t>
      </w:r>
      <w:r w:rsidRPr="00741ED9">
        <w:rPr>
          <w:rFonts w:ascii="Roboto" w:eastAsia="Times New Roman" w:hAnsi="Roboto" w:cs="Times New Roman"/>
          <w:b/>
          <w:bCs/>
          <w:sz w:val="40"/>
          <w:szCs w:val="40"/>
        </w:rPr>
        <w:t xml:space="preserve"> </w:t>
      </w:r>
      <w:r w:rsidRPr="00741ED9">
        <w:rPr>
          <w:rFonts w:ascii="Roboto" w:eastAsia="Times New Roman" w:hAnsi="Roboto" w:cs="Times New Roman"/>
          <w:b/>
          <w:bCs/>
          <w:i/>
          <w:iCs/>
          <w:sz w:val="40"/>
          <w:szCs w:val="40"/>
        </w:rPr>
        <w:t>Diva Translator</w:t>
      </w:r>
      <w:r w:rsidRPr="00741ED9">
        <w:rPr>
          <w:rFonts w:ascii="Roboto" w:eastAsia="Times New Roman" w:hAnsi="Roboto" w:cs="Times New Roman"/>
          <w:b/>
          <w:bCs/>
          <w:sz w:val="40"/>
          <w:szCs w:val="40"/>
        </w:rPr>
        <w:t xml:space="preserve"> Plugin in FlowJo</w:t>
      </w:r>
    </w:p>
    <w:p w14:paraId="0E7190FA" w14:textId="54E40AC1" w:rsidR="00D65B26" w:rsidRPr="00741ED9" w:rsidRDefault="00D65B26" w:rsidP="0013675D">
      <w:pPr>
        <w:jc w:val="both"/>
        <w:rPr>
          <w:rFonts w:ascii="Roboto" w:eastAsia="Times New Roman" w:hAnsi="Roboto" w:cs="Times New Roman"/>
          <w:b/>
          <w:bCs/>
          <w:sz w:val="28"/>
          <w:szCs w:val="28"/>
        </w:rPr>
      </w:pPr>
    </w:p>
    <w:p w14:paraId="5058495F" w14:textId="1001C3F5" w:rsidR="00CC248A" w:rsidRPr="00136F9B" w:rsidRDefault="0013675D" w:rsidP="0013675D">
      <w:pPr>
        <w:jc w:val="both"/>
        <w:rPr>
          <w:rFonts w:ascii="Roboto" w:eastAsia="Times New Roman" w:hAnsi="Roboto" w:cs="Times New Roman"/>
          <w:b/>
          <w:bCs/>
          <w:sz w:val="28"/>
          <w:szCs w:val="28"/>
        </w:rPr>
      </w:pPr>
      <w:r w:rsidRPr="00741ED9">
        <w:rPr>
          <w:rFonts w:ascii="Roboto" w:eastAsia="Times New Roman" w:hAnsi="Roboto" w:cs="Times New Roman"/>
          <w:b/>
          <w:bCs/>
          <w:sz w:val="28"/>
          <w:szCs w:val="28"/>
        </w:rPr>
        <w:t>Introduction</w:t>
      </w:r>
    </w:p>
    <w:p w14:paraId="5B4B3E5E" w14:textId="1BB7B4D8" w:rsidR="00333ACD" w:rsidRDefault="00D65B26" w:rsidP="0013675D">
      <w:pPr>
        <w:jc w:val="both"/>
        <w:rPr>
          <w:rFonts w:ascii="Roboto" w:eastAsia="Times New Roman" w:hAnsi="Roboto" w:cs="Times New Roman"/>
        </w:rPr>
      </w:pPr>
      <w:r w:rsidRPr="00741ED9">
        <w:rPr>
          <w:rFonts w:ascii="Roboto" w:eastAsia="Times New Roman" w:hAnsi="Roboto" w:cs="Times New Roman"/>
        </w:rPr>
        <w:t xml:space="preserve">Beginning with </w:t>
      </w:r>
      <w:r w:rsidR="00A96F7E">
        <w:rPr>
          <w:rFonts w:ascii="Roboto" w:eastAsia="Times New Roman" w:hAnsi="Roboto" w:cs="Times New Roman"/>
        </w:rPr>
        <w:t>v</w:t>
      </w:r>
      <w:r w:rsidRPr="00741ED9">
        <w:rPr>
          <w:rFonts w:ascii="Roboto" w:eastAsia="Times New Roman" w:hAnsi="Roboto" w:cs="Times New Roman"/>
        </w:rPr>
        <w:t xml:space="preserve">10.6, </w:t>
      </w:r>
      <w:r w:rsidR="00A96F7E">
        <w:rPr>
          <w:rFonts w:ascii="Roboto" w:eastAsia="Times New Roman" w:hAnsi="Roboto" w:cs="Times New Roman"/>
        </w:rPr>
        <w:t>FlowJo added native functionality for importing and exporting</w:t>
      </w:r>
      <w:r w:rsidRPr="00741ED9">
        <w:rPr>
          <w:rFonts w:ascii="Roboto" w:eastAsia="Times New Roman" w:hAnsi="Roboto" w:cs="Times New Roman"/>
        </w:rPr>
        <w:t xml:space="preserve"> </w:t>
      </w:r>
      <w:r w:rsidR="009639A2" w:rsidRPr="00741ED9">
        <w:rPr>
          <w:rFonts w:ascii="Roboto" w:eastAsia="Times New Roman" w:hAnsi="Roboto" w:cs="Times New Roman"/>
        </w:rPr>
        <w:t xml:space="preserve">BD </w:t>
      </w:r>
      <w:r w:rsidRPr="00333ACD">
        <w:rPr>
          <w:rFonts w:ascii="Roboto" w:eastAsia="Times New Roman" w:hAnsi="Roboto" w:cs="Times New Roman"/>
        </w:rPr>
        <w:t>FACSDiva™</w:t>
      </w:r>
      <w:r w:rsidRPr="00741ED9">
        <w:rPr>
          <w:rFonts w:ascii="Roboto" w:eastAsia="Times New Roman" w:hAnsi="Roboto" w:cs="Times New Roman"/>
        </w:rPr>
        <w:t xml:space="preserve"> experiment files </w:t>
      </w:r>
      <w:r w:rsidR="009639A2" w:rsidRPr="00741ED9">
        <w:rPr>
          <w:rFonts w:ascii="Roboto" w:eastAsia="Times New Roman" w:hAnsi="Roboto" w:cs="Times New Roman"/>
        </w:rPr>
        <w:t xml:space="preserve">to and </w:t>
      </w:r>
      <w:r w:rsidRPr="00741ED9">
        <w:rPr>
          <w:rFonts w:ascii="Roboto" w:eastAsia="Times New Roman" w:hAnsi="Roboto" w:cs="Times New Roman"/>
        </w:rPr>
        <w:t xml:space="preserve">from </w:t>
      </w:r>
      <w:r w:rsidR="006738EB">
        <w:rPr>
          <w:rFonts w:ascii="Roboto" w:eastAsia="Times New Roman" w:hAnsi="Roboto" w:cs="Times New Roman"/>
        </w:rPr>
        <w:t>FlowJo</w:t>
      </w:r>
      <w:r w:rsidRPr="00741ED9">
        <w:rPr>
          <w:rFonts w:ascii="Roboto" w:eastAsia="Times New Roman" w:hAnsi="Roboto" w:cs="Times New Roman"/>
        </w:rPr>
        <w:t xml:space="preserve"> Workspaces. </w:t>
      </w:r>
      <w:r w:rsidR="00333ACD" w:rsidRPr="00741ED9">
        <w:rPr>
          <w:rFonts w:ascii="Roboto" w:eastAsia="Times New Roman" w:hAnsi="Roboto" w:cs="Times New Roman"/>
        </w:rPr>
        <w:t xml:space="preserve">To continue to provide </w:t>
      </w:r>
      <w:r w:rsidRPr="00741ED9">
        <w:rPr>
          <w:rFonts w:ascii="Roboto" w:eastAsia="Times New Roman" w:hAnsi="Roboto" w:cs="Times New Roman"/>
        </w:rPr>
        <w:t xml:space="preserve">additional </w:t>
      </w:r>
      <w:r w:rsidR="00333ACD" w:rsidRPr="00741ED9">
        <w:rPr>
          <w:rFonts w:ascii="Roboto" w:eastAsia="Times New Roman" w:hAnsi="Roboto" w:cs="Times New Roman"/>
        </w:rPr>
        <w:t>updates and bug fixes</w:t>
      </w:r>
      <w:r w:rsidR="009639A2" w:rsidRPr="00741ED9">
        <w:rPr>
          <w:rFonts w:ascii="Roboto" w:eastAsia="Times New Roman" w:hAnsi="Roboto" w:cs="Times New Roman"/>
        </w:rPr>
        <w:t xml:space="preserve"> between releases</w:t>
      </w:r>
      <w:r w:rsidR="006738EB">
        <w:rPr>
          <w:rFonts w:ascii="Roboto" w:eastAsia="Times New Roman" w:hAnsi="Roboto" w:cs="Times New Roman"/>
        </w:rPr>
        <w:t xml:space="preserve"> for this feature</w:t>
      </w:r>
      <w:r w:rsidR="00333ACD" w:rsidRPr="00741ED9">
        <w:rPr>
          <w:rFonts w:ascii="Roboto" w:eastAsia="Times New Roman" w:hAnsi="Roboto" w:cs="Times New Roman"/>
        </w:rPr>
        <w:t xml:space="preserve">, we </w:t>
      </w:r>
      <w:r w:rsidRPr="00741ED9">
        <w:rPr>
          <w:rFonts w:ascii="Roboto" w:eastAsia="Times New Roman" w:hAnsi="Roboto" w:cs="Times New Roman"/>
        </w:rPr>
        <w:t>distribut</w:t>
      </w:r>
      <w:r w:rsidR="009639A2" w:rsidRPr="00741ED9">
        <w:rPr>
          <w:rFonts w:ascii="Roboto" w:eastAsia="Times New Roman" w:hAnsi="Roboto" w:cs="Times New Roman"/>
        </w:rPr>
        <w:t>e</w:t>
      </w:r>
      <w:r w:rsidR="00333ACD" w:rsidRPr="00741ED9">
        <w:rPr>
          <w:rFonts w:ascii="Roboto" w:eastAsia="Times New Roman" w:hAnsi="Roboto" w:cs="Times New Roman"/>
        </w:rPr>
        <w:t xml:space="preserve"> </w:t>
      </w:r>
      <w:r w:rsidR="009639A2" w:rsidRPr="00741ED9">
        <w:rPr>
          <w:rFonts w:ascii="Roboto" w:eastAsia="Times New Roman" w:hAnsi="Roboto" w:cs="Times New Roman"/>
        </w:rPr>
        <w:t>th</w:t>
      </w:r>
      <w:r w:rsidR="00A54518" w:rsidRPr="00741ED9">
        <w:rPr>
          <w:rFonts w:ascii="Roboto" w:eastAsia="Times New Roman" w:hAnsi="Roboto" w:cs="Times New Roman"/>
        </w:rPr>
        <w:t xml:space="preserve">e </w:t>
      </w:r>
      <w:r w:rsidR="00A54518" w:rsidRPr="00741ED9">
        <w:rPr>
          <w:rFonts w:ascii="Roboto" w:eastAsia="Times New Roman" w:hAnsi="Roboto" w:cs="Times New Roman"/>
          <w:i/>
          <w:iCs/>
        </w:rPr>
        <w:t>Diva Translator</w:t>
      </w:r>
      <w:r w:rsidR="00333ACD" w:rsidRPr="00741ED9">
        <w:rPr>
          <w:rFonts w:ascii="Roboto" w:eastAsia="Times New Roman" w:hAnsi="Roboto" w:cs="Times New Roman"/>
        </w:rPr>
        <w:t xml:space="preserve"> FlowJo Plugin for users </w:t>
      </w:r>
      <w:r w:rsidRPr="00741ED9">
        <w:rPr>
          <w:rFonts w:ascii="Roboto" w:eastAsia="Times New Roman" w:hAnsi="Roboto" w:cs="Times New Roman"/>
        </w:rPr>
        <w:t>who</w:t>
      </w:r>
      <w:r w:rsidR="00333ACD" w:rsidRPr="00741ED9">
        <w:rPr>
          <w:rFonts w:ascii="Roboto" w:eastAsia="Times New Roman" w:hAnsi="Roboto" w:cs="Times New Roman"/>
        </w:rPr>
        <w:t xml:space="preserve"> </w:t>
      </w:r>
      <w:r w:rsidR="00A54518" w:rsidRPr="00741ED9">
        <w:rPr>
          <w:rFonts w:ascii="Roboto" w:eastAsia="Times New Roman" w:hAnsi="Roboto" w:cs="Times New Roman"/>
        </w:rPr>
        <w:t>may be experiencing</w:t>
      </w:r>
      <w:r w:rsidR="00333ACD" w:rsidRPr="00741ED9">
        <w:rPr>
          <w:rFonts w:ascii="Roboto" w:eastAsia="Times New Roman" w:hAnsi="Roboto" w:cs="Times New Roman"/>
        </w:rPr>
        <w:t xml:space="preserve"> error message in the interface and </w:t>
      </w:r>
      <w:r w:rsidRPr="00741ED9">
        <w:rPr>
          <w:rFonts w:ascii="Roboto" w:eastAsia="Times New Roman" w:hAnsi="Roboto" w:cs="Times New Roman"/>
        </w:rPr>
        <w:t xml:space="preserve">are </w:t>
      </w:r>
      <w:r w:rsidR="00333ACD" w:rsidRPr="00741ED9">
        <w:rPr>
          <w:rFonts w:ascii="Roboto" w:eastAsia="Times New Roman" w:hAnsi="Roboto" w:cs="Times New Roman"/>
        </w:rPr>
        <w:t>not</w:t>
      </w:r>
      <w:r w:rsidRPr="00741ED9">
        <w:rPr>
          <w:rFonts w:ascii="Roboto" w:eastAsia="Times New Roman" w:hAnsi="Roboto" w:cs="Times New Roman"/>
        </w:rPr>
        <w:t xml:space="preserve"> able to</w:t>
      </w:r>
      <w:r w:rsidR="00333ACD" w:rsidRPr="00741ED9">
        <w:rPr>
          <w:rFonts w:ascii="Roboto" w:eastAsia="Times New Roman" w:hAnsi="Roboto" w:cs="Times New Roman"/>
        </w:rPr>
        <w:t xml:space="preserve"> import </w:t>
      </w:r>
      <w:r w:rsidR="00CC248A" w:rsidRPr="00741ED9">
        <w:rPr>
          <w:rFonts w:ascii="Roboto" w:eastAsia="Times New Roman" w:hAnsi="Roboto" w:cs="Times New Roman"/>
        </w:rPr>
        <w:t xml:space="preserve">or export </w:t>
      </w:r>
      <w:r w:rsidR="00333ACD" w:rsidRPr="00741ED9">
        <w:rPr>
          <w:rFonts w:ascii="Roboto" w:eastAsia="Times New Roman" w:hAnsi="Roboto" w:cs="Times New Roman"/>
        </w:rPr>
        <w:t xml:space="preserve">all of the </w:t>
      </w:r>
      <w:r w:rsidR="0013675D" w:rsidRPr="00741ED9">
        <w:rPr>
          <w:rFonts w:ascii="Roboto" w:eastAsia="Times New Roman" w:hAnsi="Roboto" w:cs="Times New Roman"/>
        </w:rPr>
        <w:t>gates or</w:t>
      </w:r>
      <w:r w:rsidRPr="00741ED9">
        <w:rPr>
          <w:rFonts w:ascii="Roboto" w:eastAsia="Times New Roman" w:hAnsi="Roboto" w:cs="Times New Roman"/>
        </w:rPr>
        <w:t xml:space="preserve"> having another erro</w:t>
      </w:r>
      <w:r w:rsidR="00A54518" w:rsidRPr="00741ED9">
        <w:rPr>
          <w:rFonts w:ascii="Roboto" w:eastAsia="Times New Roman" w:hAnsi="Roboto" w:cs="Times New Roman"/>
        </w:rPr>
        <w:t xml:space="preserve">r. </w:t>
      </w:r>
    </w:p>
    <w:p w14:paraId="71A17BF0" w14:textId="5B1C8C3D" w:rsidR="00FD408E" w:rsidRDefault="00FD408E" w:rsidP="0013675D">
      <w:pPr>
        <w:jc w:val="both"/>
        <w:rPr>
          <w:rFonts w:ascii="Roboto" w:eastAsia="Times New Roman" w:hAnsi="Roboto" w:cs="Times New Roman"/>
        </w:rPr>
      </w:pPr>
    </w:p>
    <w:p w14:paraId="713CE948" w14:textId="0A0D76EC" w:rsidR="00FD408E" w:rsidRPr="00136F9B" w:rsidRDefault="00FD408E" w:rsidP="0013675D">
      <w:pPr>
        <w:jc w:val="both"/>
        <w:rPr>
          <w:rFonts w:ascii="Roboto" w:eastAsia="Times New Roman" w:hAnsi="Roboto" w:cs="Times New Roman"/>
          <w:b/>
          <w:bCs/>
          <w:sz w:val="28"/>
          <w:szCs w:val="28"/>
        </w:rPr>
      </w:pPr>
      <w:r w:rsidRPr="00136F9B">
        <w:rPr>
          <w:rFonts w:ascii="Roboto" w:eastAsia="Times New Roman" w:hAnsi="Roboto" w:cs="Times New Roman"/>
          <w:b/>
          <w:bCs/>
          <w:sz w:val="28"/>
          <w:szCs w:val="28"/>
        </w:rPr>
        <w:t>Summary of Improvements</w:t>
      </w:r>
    </w:p>
    <w:p w14:paraId="43A6E447" w14:textId="77777777" w:rsidR="00FD408E" w:rsidRPr="00B73BD8" w:rsidRDefault="00FD408E" w:rsidP="00FD408E">
      <w:pPr>
        <w:numPr>
          <w:ilvl w:val="0"/>
          <w:numId w:val="5"/>
        </w:numPr>
        <w:rPr>
          <w:rFonts w:ascii="Calibri" w:eastAsia="Times New Roman" w:hAnsi="Calibri" w:cs="Calibri"/>
          <w:color w:val="000000"/>
        </w:rPr>
      </w:pPr>
      <w:r w:rsidRPr="00B73BD8">
        <w:rPr>
          <w:rFonts w:ascii="Calibri" w:eastAsia="Times New Roman" w:hAnsi="Calibri" w:cs="Calibri"/>
          <w:color w:val="000000"/>
        </w:rPr>
        <w:t>Added support for import and export of Boolean NOT, AND, and OR gates.</w:t>
      </w:r>
    </w:p>
    <w:p w14:paraId="749053BA" w14:textId="2F12E475" w:rsidR="00FD408E" w:rsidRPr="00B73BD8" w:rsidRDefault="00FD408E" w:rsidP="00FD408E">
      <w:pPr>
        <w:numPr>
          <w:ilvl w:val="0"/>
          <w:numId w:val="5"/>
        </w:numPr>
        <w:rPr>
          <w:rFonts w:ascii="Calibri" w:eastAsia="Times New Roman" w:hAnsi="Calibri" w:cs="Calibri"/>
          <w:color w:val="000000"/>
        </w:rPr>
      </w:pPr>
      <w:r w:rsidRPr="00B73BD8">
        <w:rPr>
          <w:rFonts w:ascii="Calibri" w:eastAsia="Times New Roman" w:hAnsi="Calibri" w:cs="Calibri"/>
          <w:color w:val="000000"/>
        </w:rPr>
        <w:t>Added support for importing Diva experiments which do not have a global analysis template.</w:t>
      </w:r>
    </w:p>
    <w:p w14:paraId="5FE901E7" w14:textId="62F0DBD5" w:rsidR="00FD408E" w:rsidRPr="00B73BD8" w:rsidRDefault="00FD408E" w:rsidP="00FD408E">
      <w:pPr>
        <w:numPr>
          <w:ilvl w:val="0"/>
          <w:numId w:val="5"/>
        </w:numPr>
        <w:rPr>
          <w:rFonts w:ascii="Calibri" w:eastAsia="Times New Roman" w:hAnsi="Calibri" w:cs="Calibri"/>
          <w:color w:val="000000"/>
        </w:rPr>
      </w:pPr>
      <w:r w:rsidRPr="00B73BD8">
        <w:rPr>
          <w:rFonts w:ascii="Calibri" w:eastAsia="Times New Roman" w:hAnsi="Calibri" w:cs="Calibri"/>
          <w:color w:val="000000"/>
        </w:rPr>
        <w:t>When exporting to Diva, force all scatter parameters to use linear scaling. This will change the appearance of a plot, but the cells in the gate will be preserved. (The reasoning for this is that it is simpler to enforce this rule than to try to account for all the different scenarios that may occur when Diva enforces its own, different rules on scatter scaling, which force all scatter parameters to be log if one of them is, but -W must always be linear.)</w:t>
      </w:r>
    </w:p>
    <w:p w14:paraId="08FAD429" w14:textId="24718C11" w:rsidR="00FD408E" w:rsidRPr="00B73BD8" w:rsidRDefault="00FD408E" w:rsidP="00FD408E">
      <w:pPr>
        <w:numPr>
          <w:ilvl w:val="0"/>
          <w:numId w:val="5"/>
        </w:numPr>
        <w:rPr>
          <w:rFonts w:ascii="Calibri" w:eastAsia="Times New Roman" w:hAnsi="Calibri" w:cs="Calibri"/>
          <w:color w:val="000000"/>
        </w:rPr>
      </w:pPr>
      <w:r w:rsidRPr="00B73BD8">
        <w:rPr>
          <w:rFonts w:ascii="Calibri" w:eastAsia="Times New Roman" w:hAnsi="Calibri" w:cs="Calibri"/>
          <w:color w:val="000000"/>
        </w:rPr>
        <w:t>Added support for importing diva compensation from an experiment with compensation on both -A and -H parameters – 2 separate compensation matrices. </w:t>
      </w:r>
    </w:p>
    <w:p w14:paraId="19A9E930" w14:textId="1D072CE5" w:rsidR="00FD408E" w:rsidRPr="00B73BD8" w:rsidRDefault="00FD408E" w:rsidP="00FD408E">
      <w:pPr>
        <w:numPr>
          <w:ilvl w:val="0"/>
          <w:numId w:val="5"/>
        </w:numPr>
        <w:rPr>
          <w:rFonts w:ascii="Calibri" w:eastAsia="Times New Roman" w:hAnsi="Calibri" w:cs="Calibri"/>
          <w:color w:val="000000"/>
        </w:rPr>
      </w:pPr>
      <w:r w:rsidRPr="00B73BD8">
        <w:rPr>
          <w:rFonts w:ascii="Calibri" w:eastAsia="Times New Roman" w:hAnsi="Calibri" w:cs="Calibri"/>
          <w:color w:val="000000"/>
        </w:rPr>
        <w:t>Bug fix - when trying to switch the -W and -H scatter parameters to correct for Diva's bug, there was a crash if one of those parameters was missing. </w:t>
      </w:r>
    </w:p>
    <w:p w14:paraId="686EEE15" w14:textId="3CC9C4E1" w:rsidR="00296E59" w:rsidRDefault="00FD408E" w:rsidP="00296E59">
      <w:pPr>
        <w:rPr>
          <w:rFonts w:ascii="Calibri" w:eastAsia="Times New Roman" w:hAnsi="Calibri" w:cs="Calibri"/>
          <w:color w:val="000000"/>
          <w:sz w:val="22"/>
          <w:szCs w:val="22"/>
        </w:rPr>
      </w:pPr>
      <w:r w:rsidRPr="00FD408E">
        <w:rPr>
          <w:rFonts w:ascii="Calibri" w:eastAsia="Times New Roman" w:hAnsi="Calibri" w:cs="Calibri"/>
          <w:color w:val="000000"/>
          <w:sz w:val="22"/>
          <w:szCs w:val="22"/>
        </w:rPr>
        <w:t> </w:t>
      </w:r>
    </w:p>
    <w:p w14:paraId="4A7FA143" w14:textId="32EFB377" w:rsidR="00296E59" w:rsidRPr="00136F9B" w:rsidRDefault="00136F9B" w:rsidP="00241DD2">
      <w:pPr>
        <w:jc w:val="both"/>
        <w:rPr>
          <w:rFonts w:ascii="Roboto" w:eastAsia="Times New Roman" w:hAnsi="Roboto" w:cs="Times New Roman"/>
          <w:b/>
          <w:bCs/>
          <w:sz w:val="28"/>
          <w:szCs w:val="20"/>
        </w:rPr>
      </w:pPr>
      <w:r w:rsidRPr="006C5E22">
        <w:rPr>
          <w:rFonts w:ascii="Roboto" w:eastAsia="Times New Roman" w:hAnsi="Roboto" w:cs="Times New Roman"/>
          <w:noProof/>
          <w:sz w:val="22"/>
          <w:szCs w:val="22"/>
        </w:rPr>
        <w:drawing>
          <wp:anchor distT="0" distB="0" distL="114300" distR="114300" simplePos="0" relativeHeight="251658240" behindDoc="1" locked="0" layoutInCell="1" allowOverlap="1" wp14:anchorId="67EA713A" wp14:editId="1C95CE01">
            <wp:simplePos x="0" y="0"/>
            <wp:positionH relativeFrom="column">
              <wp:posOffset>3824605</wp:posOffset>
            </wp:positionH>
            <wp:positionV relativeFrom="page">
              <wp:posOffset>4655820</wp:posOffset>
            </wp:positionV>
            <wp:extent cx="3230880" cy="3870960"/>
            <wp:effectExtent l="0" t="0" r="0" b="2540"/>
            <wp:wrapTight wrapText="bothSides">
              <wp:wrapPolygon edited="0">
                <wp:start x="0" y="0"/>
                <wp:lineTo x="0" y="21543"/>
                <wp:lineTo x="21481" y="21543"/>
                <wp:lineTo x="21481" y="0"/>
                <wp:lineTo x="0" y="0"/>
              </wp:wrapPolygon>
            </wp:wrapTight>
            <wp:docPr id="7" name="Picture 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30880" cy="3870960"/>
                    </a:xfrm>
                    <a:prstGeom prst="rect">
                      <a:avLst/>
                    </a:prstGeom>
                  </pic:spPr>
                </pic:pic>
              </a:graphicData>
            </a:graphic>
            <wp14:sizeRelH relativeFrom="page">
              <wp14:pctWidth>0</wp14:pctWidth>
            </wp14:sizeRelH>
            <wp14:sizeRelV relativeFrom="page">
              <wp14:pctHeight>0</wp14:pctHeight>
            </wp14:sizeRelV>
          </wp:anchor>
        </w:drawing>
      </w:r>
      <w:r w:rsidR="00296E59">
        <w:rPr>
          <w:rFonts w:ascii="Roboto" w:eastAsia="Times New Roman" w:hAnsi="Roboto" w:cs="Times New Roman"/>
          <w:b/>
          <w:bCs/>
          <w:sz w:val="28"/>
          <w:szCs w:val="20"/>
        </w:rPr>
        <w:t>I</w:t>
      </w:r>
      <w:r w:rsidR="00333ACD" w:rsidRPr="00333ACD">
        <w:rPr>
          <w:rFonts w:ascii="Roboto" w:eastAsia="Times New Roman" w:hAnsi="Roboto" w:cs="Times New Roman"/>
          <w:b/>
          <w:bCs/>
          <w:sz w:val="28"/>
          <w:szCs w:val="20"/>
        </w:rPr>
        <w:t xml:space="preserve">mporting FACSDiva™ Experiments </w:t>
      </w:r>
      <w:r w:rsidR="00177BA2" w:rsidRPr="006C5E22">
        <w:rPr>
          <w:rFonts w:ascii="Roboto" w:eastAsia="Times New Roman" w:hAnsi="Roboto" w:cs="Times New Roman"/>
          <w:b/>
          <w:bCs/>
          <w:sz w:val="28"/>
          <w:szCs w:val="20"/>
        </w:rPr>
        <w:t xml:space="preserve">using the </w:t>
      </w:r>
      <w:r w:rsidR="00177BA2" w:rsidRPr="006C5E22">
        <w:rPr>
          <w:rFonts w:ascii="Roboto" w:eastAsia="Times New Roman" w:hAnsi="Roboto" w:cs="Times New Roman"/>
          <w:b/>
          <w:bCs/>
          <w:i/>
          <w:iCs/>
          <w:sz w:val="28"/>
          <w:szCs w:val="20"/>
        </w:rPr>
        <w:t>Diva Translator</w:t>
      </w:r>
      <w:r w:rsidR="00177BA2" w:rsidRPr="006C5E22">
        <w:rPr>
          <w:rFonts w:ascii="Roboto" w:eastAsia="Times New Roman" w:hAnsi="Roboto" w:cs="Times New Roman"/>
          <w:b/>
          <w:bCs/>
          <w:sz w:val="28"/>
          <w:szCs w:val="20"/>
        </w:rPr>
        <w:t xml:space="preserve"> plugin</w:t>
      </w:r>
    </w:p>
    <w:p w14:paraId="6FE4E15D" w14:textId="1F5FA2A7" w:rsidR="00333ACD" w:rsidRPr="00333ACD" w:rsidRDefault="0013675D" w:rsidP="0013675D">
      <w:pPr>
        <w:spacing w:after="150"/>
        <w:jc w:val="both"/>
        <w:rPr>
          <w:rFonts w:ascii="Roboto" w:eastAsia="Times New Roman" w:hAnsi="Roboto" w:cs="Times New Roman"/>
        </w:rPr>
      </w:pPr>
      <w:r w:rsidRPr="00741ED9">
        <w:rPr>
          <w:rFonts w:ascii="Roboto" w:eastAsia="Times New Roman" w:hAnsi="Roboto" w:cs="Times New Roman"/>
          <w:u w:val="single"/>
        </w:rPr>
        <w:t>Exporting from Diva</w:t>
      </w:r>
      <w:r w:rsidRPr="00741ED9">
        <w:rPr>
          <w:rFonts w:ascii="Roboto" w:eastAsia="Times New Roman" w:hAnsi="Roboto" w:cs="Times New Roman"/>
        </w:rPr>
        <w:t xml:space="preserve">: </w:t>
      </w:r>
      <w:r w:rsidR="00333ACD" w:rsidRPr="00333ACD">
        <w:rPr>
          <w:rFonts w:ascii="Roboto" w:eastAsia="Times New Roman" w:hAnsi="Roboto" w:cs="Times New Roman"/>
        </w:rPr>
        <w:t xml:space="preserve">Once you have finished collecting your flow cytometry data on a BD cytometer running FACSDiva™, you will need to export your experiment file (.XML) by either right-clicking on the experiment and selecting </w:t>
      </w:r>
      <w:r w:rsidR="00333ACD" w:rsidRPr="00333ACD">
        <w:rPr>
          <w:rFonts w:ascii="Roboto" w:eastAsia="Times New Roman" w:hAnsi="Roboto" w:cs="Times New Roman"/>
          <w:i/>
          <w:iCs/>
        </w:rPr>
        <w:t>Export</w:t>
      </w:r>
      <w:r w:rsidR="00177BA2" w:rsidRPr="00741ED9">
        <w:rPr>
          <w:rFonts w:ascii="Roboto" w:eastAsia="Times New Roman" w:hAnsi="Roboto" w:cs="Times New Roman"/>
          <w:i/>
          <w:iCs/>
        </w:rPr>
        <w:sym w:font="Wingdings" w:char="F0E0"/>
      </w:r>
      <w:r w:rsidR="00333ACD" w:rsidRPr="00333ACD">
        <w:rPr>
          <w:rFonts w:ascii="Roboto" w:eastAsia="Times New Roman" w:hAnsi="Roboto" w:cs="Times New Roman"/>
          <w:i/>
          <w:iCs/>
        </w:rPr>
        <w:t>Experiment</w:t>
      </w:r>
      <w:r w:rsidR="00333ACD" w:rsidRPr="00333ACD">
        <w:rPr>
          <w:rFonts w:ascii="Roboto" w:eastAsia="Times New Roman" w:hAnsi="Roboto" w:cs="Times New Roman"/>
        </w:rPr>
        <w:t xml:space="preserve"> from the dialogue or by choosing </w:t>
      </w:r>
      <w:r w:rsidR="00333ACD" w:rsidRPr="00333ACD">
        <w:rPr>
          <w:rFonts w:ascii="Roboto" w:eastAsia="Times New Roman" w:hAnsi="Roboto" w:cs="Times New Roman"/>
          <w:i/>
          <w:iCs/>
        </w:rPr>
        <w:t>Export</w:t>
      </w:r>
      <w:r w:rsidR="00177BA2" w:rsidRPr="00741ED9">
        <w:rPr>
          <w:rFonts w:ascii="Roboto" w:eastAsia="Times New Roman" w:hAnsi="Roboto" w:cs="Times New Roman"/>
          <w:i/>
          <w:iCs/>
        </w:rPr>
        <w:sym w:font="Wingdings" w:char="F0E0"/>
      </w:r>
      <w:r w:rsidR="00333ACD" w:rsidRPr="00333ACD">
        <w:rPr>
          <w:rFonts w:ascii="Roboto" w:eastAsia="Times New Roman" w:hAnsi="Roboto" w:cs="Times New Roman"/>
          <w:i/>
          <w:iCs/>
        </w:rPr>
        <w:t>Experiment</w:t>
      </w:r>
      <w:r w:rsidR="00333ACD" w:rsidRPr="00333ACD">
        <w:rPr>
          <w:rFonts w:ascii="Roboto" w:eastAsia="Times New Roman" w:hAnsi="Roboto" w:cs="Times New Roman"/>
        </w:rPr>
        <w:t xml:space="preserve"> from File on the FACSDiva™ ribbon. You will be given the option to export as a Directory or a Zip File. Choosing Directory will export a folder with your experiment XML; Choosing Zip File will export a Zip file that contains your experiment XML and your FCS files. </w:t>
      </w:r>
      <w:proofErr w:type="gramStart"/>
      <w:r w:rsidR="00A54518" w:rsidRPr="00741ED9">
        <w:rPr>
          <w:rFonts w:ascii="Roboto" w:eastAsia="Times New Roman" w:hAnsi="Roboto" w:cs="Times New Roman"/>
        </w:rPr>
        <w:t>C</w:t>
      </w:r>
      <w:r w:rsidR="00333ACD" w:rsidRPr="00333ACD">
        <w:rPr>
          <w:rFonts w:ascii="Roboto" w:eastAsia="Times New Roman" w:hAnsi="Roboto" w:cs="Times New Roman"/>
        </w:rPr>
        <w:t>hoos</w:t>
      </w:r>
      <w:r w:rsidR="00A54518" w:rsidRPr="00741ED9">
        <w:rPr>
          <w:rFonts w:ascii="Roboto" w:eastAsia="Times New Roman" w:hAnsi="Roboto" w:cs="Times New Roman"/>
        </w:rPr>
        <w:t xml:space="preserve">ing </w:t>
      </w:r>
      <w:r w:rsidR="00333ACD" w:rsidRPr="00333ACD">
        <w:rPr>
          <w:rFonts w:ascii="Roboto" w:eastAsia="Times New Roman" w:hAnsi="Roboto" w:cs="Times New Roman"/>
          <w:i/>
          <w:iCs/>
        </w:rPr>
        <w:t>Directory</w:t>
      </w:r>
      <w:r w:rsidR="00333ACD" w:rsidRPr="00333ACD">
        <w:rPr>
          <w:rFonts w:ascii="Roboto" w:eastAsia="Times New Roman" w:hAnsi="Roboto" w:cs="Times New Roman"/>
        </w:rPr>
        <w:t>,</w:t>
      </w:r>
      <w:proofErr w:type="gramEnd"/>
      <w:r w:rsidR="00333ACD" w:rsidRPr="00333ACD">
        <w:rPr>
          <w:rFonts w:ascii="Roboto" w:eastAsia="Times New Roman" w:hAnsi="Roboto" w:cs="Times New Roman"/>
        </w:rPr>
        <w:t xml:space="preserve"> </w:t>
      </w:r>
      <w:r w:rsidR="00A54518" w:rsidRPr="00741ED9">
        <w:rPr>
          <w:rFonts w:ascii="Roboto" w:eastAsia="Times New Roman" w:hAnsi="Roboto" w:cs="Times New Roman"/>
        </w:rPr>
        <w:t>will allow you to more quickly load the experiment</w:t>
      </w:r>
      <w:r w:rsidR="00333ACD" w:rsidRPr="00333ACD">
        <w:rPr>
          <w:rFonts w:ascii="Roboto" w:eastAsia="Times New Roman" w:hAnsi="Roboto" w:cs="Times New Roman"/>
        </w:rPr>
        <w:t xml:space="preserve"> into FlowJo.</w:t>
      </w:r>
    </w:p>
    <w:p w14:paraId="271379FD" w14:textId="483D7A60" w:rsidR="00333ACD" w:rsidRPr="00741ED9" w:rsidRDefault="00BD22CB" w:rsidP="0013675D">
      <w:pPr>
        <w:spacing w:after="150"/>
        <w:jc w:val="both"/>
        <w:rPr>
          <w:rFonts w:ascii="Roboto" w:eastAsia="Times New Roman" w:hAnsi="Roboto" w:cs="Times New Roman"/>
        </w:rPr>
      </w:pPr>
      <w:r w:rsidRPr="00741ED9">
        <w:rPr>
          <w:rFonts w:ascii="Roboto" w:hAnsi="Roboto"/>
          <w:noProof/>
        </w:rPr>
        <mc:AlternateContent>
          <mc:Choice Requires="wps">
            <w:drawing>
              <wp:anchor distT="0" distB="0" distL="114300" distR="114300" simplePos="0" relativeHeight="251660288" behindDoc="1" locked="0" layoutInCell="1" allowOverlap="1" wp14:anchorId="096DB8CE" wp14:editId="370E4C99">
                <wp:simplePos x="0" y="0"/>
                <wp:positionH relativeFrom="column">
                  <wp:posOffset>3820795</wp:posOffset>
                </wp:positionH>
                <wp:positionV relativeFrom="page">
                  <wp:posOffset>8524473</wp:posOffset>
                </wp:positionV>
                <wp:extent cx="3232785" cy="266700"/>
                <wp:effectExtent l="0" t="0" r="5715" b="0"/>
                <wp:wrapTight wrapText="bothSides">
                  <wp:wrapPolygon edited="0">
                    <wp:start x="0" y="0"/>
                    <wp:lineTo x="0" y="20571"/>
                    <wp:lineTo x="21553" y="20571"/>
                    <wp:lineTo x="21553" y="0"/>
                    <wp:lineTo x="0" y="0"/>
                  </wp:wrapPolygon>
                </wp:wrapTight>
                <wp:docPr id="10" name="Text Box 10"/>
                <wp:cNvGraphicFramePr/>
                <a:graphic xmlns:a="http://schemas.openxmlformats.org/drawingml/2006/main">
                  <a:graphicData uri="http://schemas.microsoft.com/office/word/2010/wordprocessingShape">
                    <wps:wsp>
                      <wps:cNvSpPr txBox="1"/>
                      <wps:spPr>
                        <a:xfrm>
                          <a:off x="0" y="0"/>
                          <a:ext cx="3232785" cy="266700"/>
                        </a:xfrm>
                        <a:prstGeom prst="rect">
                          <a:avLst/>
                        </a:prstGeom>
                        <a:solidFill>
                          <a:prstClr val="white"/>
                        </a:solidFill>
                        <a:ln>
                          <a:noFill/>
                        </a:ln>
                      </wps:spPr>
                      <wps:txbx>
                        <w:txbxContent>
                          <w:p w14:paraId="5E10C405" w14:textId="3EE7FDA2" w:rsidR="0013675D" w:rsidRPr="00C532C9" w:rsidRDefault="0013675D" w:rsidP="0013675D">
                            <w:pPr>
                              <w:pStyle w:val="Caption"/>
                              <w:rPr>
                                <w:rFonts w:ascii="Times New Roman" w:eastAsia="Times New Roman" w:hAnsi="Times New Roman" w:cs="Times New Roman"/>
                              </w:rPr>
                            </w:pPr>
                            <w:r>
                              <w:t xml:space="preserve">Figure </w:t>
                            </w:r>
                            <w:r w:rsidR="00241DD2">
                              <w:fldChar w:fldCharType="begin"/>
                            </w:r>
                            <w:r w:rsidR="00241DD2">
                              <w:instrText xml:space="preserve"> SEQ Figure \* ARABIC </w:instrText>
                            </w:r>
                            <w:r w:rsidR="00241DD2">
                              <w:fldChar w:fldCharType="separate"/>
                            </w:r>
                            <w:r w:rsidR="005779E6">
                              <w:rPr>
                                <w:noProof/>
                              </w:rPr>
                              <w:t>1</w:t>
                            </w:r>
                            <w:r w:rsidR="00241DD2">
                              <w:rPr>
                                <w:noProof/>
                              </w:rPr>
                              <w:fldChar w:fldCharType="end"/>
                            </w:r>
                            <w:r>
                              <w:t>. Setting the Plugins folder in FlowJo Preferences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96DB8CE" id="_x0000_t202" coordsize="21600,21600" o:spt="202" path="m,l,21600r21600,l21600,xe">
                <v:stroke joinstyle="miter"/>
                <v:path gradientshapeok="t" o:connecttype="rect"/>
              </v:shapetype>
              <v:shape id="Text Box 10" o:spid="_x0000_s1026" type="#_x0000_t202" style="position:absolute;left:0;text-align:left;margin-left:300.85pt;margin-top:671.2pt;width:254.55pt;height:21pt;z-index:-25165619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" stroked="f">
                <v:textbox style="mso-fit-shape-to-text:t" inset="0,0,0,0">
                  <w:txbxContent>
                    <w:p w14:paraId="5E10C405" w14:textId="3EE7FDA2" w:rsidR="0013675D" w:rsidRPr="00C532C9" w:rsidRDefault="0013675D" w:rsidP="0013675D">
                      <w:pPr>
                        <w:pStyle w:val="Caption"/>
                        <w:rPr>
                          <w:rFonts w:ascii="Times New Roman" w:eastAsia="Times New Roman" w:hAnsi="Times New Roman" w:cs="Times New Roman"/>
                        </w:rPr>
                      </w:pPr>
                      <w:r>
                        <w:t xml:space="preserve">Figure </w:t>
                      </w:r>
                      <w:r w:rsidR="00241DD2">
                        <w:fldChar w:fldCharType="begin"/>
                      </w:r>
                      <w:r w:rsidR="00241DD2">
                        <w:instrText xml:space="preserve"> SEQ Figure \* ARABIC </w:instrText>
                      </w:r>
                      <w:r w:rsidR="00241DD2">
                        <w:fldChar w:fldCharType="separate"/>
                      </w:r>
                      <w:r w:rsidR="005779E6">
                        <w:rPr>
                          <w:noProof/>
                        </w:rPr>
                        <w:t>1</w:t>
                      </w:r>
                      <w:r w:rsidR="00241DD2">
                        <w:rPr>
                          <w:noProof/>
                        </w:rPr>
                        <w:fldChar w:fldCharType="end"/>
                      </w:r>
                      <w:r>
                        <w:t>. Setting the Plugins folder in FlowJo Preferences</w:t>
                      </w:r>
                    </w:p>
                  </w:txbxContent>
                </v:textbox>
                <w10:wrap type="tight" anchory="page"/>
              </v:shape>
            </w:pict>
          </mc:Fallback>
        </mc:AlternateContent>
      </w:r>
      <w:r w:rsidR="0013675D" w:rsidRPr="00741ED9">
        <w:rPr>
          <w:rFonts w:ascii="Roboto" w:eastAsia="Times New Roman" w:hAnsi="Roboto" w:cs="Times New Roman"/>
          <w:u w:val="single"/>
        </w:rPr>
        <w:t xml:space="preserve">Installing </w:t>
      </w:r>
      <w:r w:rsidR="0013675D" w:rsidRPr="00741ED9">
        <w:rPr>
          <w:rFonts w:ascii="Roboto" w:eastAsia="Times New Roman" w:hAnsi="Roboto" w:cs="Times New Roman"/>
          <w:i/>
          <w:iCs/>
          <w:u w:val="single"/>
        </w:rPr>
        <w:t>Diva Translator</w:t>
      </w:r>
      <w:r w:rsidR="0013675D" w:rsidRPr="00741ED9">
        <w:rPr>
          <w:rFonts w:ascii="Roboto" w:eastAsia="Times New Roman" w:hAnsi="Roboto" w:cs="Times New Roman"/>
        </w:rPr>
        <w:t xml:space="preserve">: </w:t>
      </w:r>
      <w:r w:rsidR="00D65B26" w:rsidRPr="00741ED9">
        <w:rPr>
          <w:rFonts w:ascii="Roboto" w:eastAsia="Times New Roman" w:hAnsi="Roboto" w:cs="Times New Roman"/>
        </w:rPr>
        <w:t xml:space="preserve">Next, you will want to put the </w:t>
      </w:r>
      <w:r w:rsidR="00D65B26" w:rsidRPr="00741ED9">
        <w:rPr>
          <w:rFonts w:ascii="Roboto" w:eastAsia="Times New Roman" w:hAnsi="Roboto" w:cs="Times New Roman"/>
          <w:i/>
          <w:iCs/>
        </w:rPr>
        <w:t>Diva Translator</w:t>
      </w:r>
      <w:r w:rsidR="00D65B26" w:rsidRPr="00741ED9">
        <w:rPr>
          <w:rFonts w:ascii="Roboto" w:eastAsia="Times New Roman" w:hAnsi="Roboto" w:cs="Times New Roman"/>
        </w:rPr>
        <w:t xml:space="preserve"> plugin</w:t>
      </w:r>
      <w:r w:rsidR="00741ED9" w:rsidRPr="00741ED9">
        <w:rPr>
          <w:rFonts w:ascii="Roboto" w:eastAsia="Times New Roman" w:hAnsi="Roboto" w:cs="Times New Roman"/>
        </w:rPr>
        <w:t xml:space="preserve"> file (a .JAR file)</w:t>
      </w:r>
      <w:r w:rsidR="00D65B26" w:rsidRPr="00741ED9">
        <w:rPr>
          <w:rFonts w:ascii="Roboto" w:eastAsia="Times New Roman" w:hAnsi="Roboto" w:cs="Times New Roman"/>
        </w:rPr>
        <w:t xml:space="preserve"> into</w:t>
      </w:r>
      <w:r w:rsidR="00A54518" w:rsidRPr="00741ED9">
        <w:rPr>
          <w:rFonts w:ascii="Roboto" w:eastAsia="Times New Roman" w:hAnsi="Roboto" w:cs="Times New Roman"/>
        </w:rPr>
        <w:t xml:space="preserve"> your plugins folder</w:t>
      </w:r>
      <w:r w:rsidR="00D65B26" w:rsidRPr="00741ED9">
        <w:rPr>
          <w:rFonts w:ascii="Roboto" w:eastAsia="Times New Roman" w:hAnsi="Roboto" w:cs="Times New Roman"/>
        </w:rPr>
        <w:t xml:space="preserve">. By default, </w:t>
      </w:r>
      <w:r w:rsidR="00A54518" w:rsidRPr="00741ED9">
        <w:rPr>
          <w:rFonts w:ascii="Roboto" w:eastAsia="Times New Roman" w:hAnsi="Roboto" w:cs="Times New Roman"/>
        </w:rPr>
        <w:t>FlowJo</w:t>
      </w:r>
      <w:r w:rsidR="00D65B26" w:rsidRPr="00741ED9">
        <w:rPr>
          <w:rFonts w:ascii="Roboto" w:eastAsia="Times New Roman" w:hAnsi="Roboto" w:cs="Times New Roman"/>
        </w:rPr>
        <w:t xml:space="preserve"> </w:t>
      </w:r>
      <w:r w:rsidR="00A54518" w:rsidRPr="00741ED9">
        <w:rPr>
          <w:rFonts w:ascii="Roboto" w:eastAsia="Times New Roman" w:hAnsi="Roboto" w:cs="Times New Roman"/>
        </w:rPr>
        <w:t>will</w:t>
      </w:r>
      <w:r w:rsidR="00D65B26" w:rsidRPr="00741ED9">
        <w:rPr>
          <w:rFonts w:ascii="Roboto" w:eastAsia="Times New Roman" w:hAnsi="Roboto" w:cs="Times New Roman"/>
        </w:rPr>
        <w:t xml:space="preserve"> look for a folder called </w:t>
      </w:r>
      <w:r w:rsidR="00D65B26" w:rsidRPr="00741ED9">
        <w:rPr>
          <w:rFonts w:ascii="Roboto" w:eastAsia="Times New Roman" w:hAnsi="Roboto" w:cs="Times New Roman"/>
          <w:i/>
          <w:iCs/>
        </w:rPr>
        <w:t>Plugin</w:t>
      </w:r>
      <w:r w:rsidR="00A54518" w:rsidRPr="00741ED9">
        <w:rPr>
          <w:rFonts w:ascii="Roboto" w:eastAsia="Times New Roman" w:hAnsi="Roboto" w:cs="Times New Roman"/>
          <w:i/>
          <w:iCs/>
        </w:rPr>
        <w:t>s</w:t>
      </w:r>
      <w:r w:rsidR="0013675D" w:rsidRPr="00741ED9">
        <w:rPr>
          <w:rFonts w:ascii="Roboto" w:eastAsia="Times New Roman" w:hAnsi="Roboto" w:cs="Times New Roman"/>
          <w:i/>
          <w:iCs/>
        </w:rPr>
        <w:t xml:space="preserve"> – </w:t>
      </w:r>
      <w:r w:rsidR="0013675D" w:rsidRPr="00741ED9">
        <w:rPr>
          <w:rFonts w:ascii="Roboto" w:eastAsia="Times New Roman" w:hAnsi="Roboto" w:cs="Times New Roman"/>
        </w:rPr>
        <w:t xml:space="preserve">either </w:t>
      </w:r>
      <w:r w:rsidR="00D65B26" w:rsidRPr="00741ED9">
        <w:rPr>
          <w:rFonts w:ascii="Roboto" w:eastAsia="Times New Roman" w:hAnsi="Roboto" w:cs="Times New Roman"/>
        </w:rPr>
        <w:t xml:space="preserve">in the Applications folder, for macOS, or in the FlowJo folder, for PC. If you do not use the default, you will need to direct FlowJo to the folder in you Preferences. </w:t>
      </w:r>
      <w:r w:rsidR="0013675D" w:rsidRPr="00741ED9">
        <w:rPr>
          <w:rFonts w:ascii="Roboto" w:eastAsia="Times New Roman" w:hAnsi="Roboto" w:cs="Times New Roman"/>
        </w:rPr>
        <w:t xml:space="preserve">After making any changes, make sure you restart FlowJo after completely closing the program. </w:t>
      </w:r>
    </w:p>
    <w:p w14:paraId="313B965C" w14:textId="7B9412DF" w:rsidR="00333ACD" w:rsidRPr="006738EB" w:rsidRDefault="00001C6A" w:rsidP="006738EB">
      <w:pPr>
        <w:rPr>
          <w:rFonts w:ascii="Roboto" w:eastAsia="Times New Roman" w:hAnsi="Roboto" w:cs="Times New Roman"/>
          <w:u w:val="single"/>
        </w:rPr>
      </w:pPr>
      <w:r w:rsidRPr="00741ED9">
        <w:rPr>
          <w:rFonts w:ascii="Roboto" w:eastAsia="Times New Roman" w:hAnsi="Roboto" w:cs="Times New Roman"/>
          <w:noProof/>
        </w:rPr>
        <w:lastRenderedPageBreak/>
        <w:drawing>
          <wp:anchor distT="0" distB="0" distL="114300" distR="114300" simplePos="0" relativeHeight="251661312" behindDoc="1" locked="0" layoutInCell="1" allowOverlap="1" wp14:anchorId="1E40F194" wp14:editId="54DB88D5">
            <wp:simplePos x="0" y="0"/>
            <wp:positionH relativeFrom="column">
              <wp:posOffset>3917990</wp:posOffset>
            </wp:positionH>
            <wp:positionV relativeFrom="page">
              <wp:posOffset>282575</wp:posOffset>
            </wp:positionV>
            <wp:extent cx="3169285" cy="1852930"/>
            <wp:effectExtent l="25400" t="25400" r="31115" b="26670"/>
            <wp:wrapTight wrapText="bothSides">
              <wp:wrapPolygon edited="0">
                <wp:start x="-173" y="-296"/>
                <wp:lineTo x="-173" y="21763"/>
                <wp:lineTo x="21726" y="21763"/>
                <wp:lineTo x="21726" y="-296"/>
                <wp:lineTo x="-173" y="-296"/>
              </wp:wrapPolygon>
            </wp:wrapTight>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69285" cy="1852930"/>
                    </a:xfrm>
                    <a:prstGeom prst="rect">
                      <a:avLst/>
                    </a:prstGeom>
                    <a:scene3d>
                      <a:camera prst="orthographicFront"/>
                      <a:lightRig rig="threePt" dir="t"/>
                    </a:scene3d>
                    <a:sp3d>
                      <a:bevelT w="38100" h="25400" prst="coolSlant"/>
                    </a:sp3d>
                  </pic:spPr>
                </pic:pic>
              </a:graphicData>
            </a:graphic>
            <wp14:sizeRelH relativeFrom="page">
              <wp14:pctWidth>0</wp14:pctWidth>
            </wp14:sizeRelH>
            <wp14:sizeRelV relativeFrom="page">
              <wp14:pctHeight>0</wp14:pctHeight>
            </wp14:sizeRelV>
          </wp:anchor>
        </w:drawing>
      </w:r>
      <w:r w:rsidR="0013675D" w:rsidRPr="00741ED9">
        <w:rPr>
          <w:rFonts w:ascii="Roboto" w:eastAsia="Times New Roman" w:hAnsi="Roboto" w:cs="Times New Roman"/>
          <w:u w:val="single"/>
        </w:rPr>
        <w:t xml:space="preserve">Initiating </w:t>
      </w:r>
      <w:r w:rsidR="0013675D" w:rsidRPr="00741ED9">
        <w:rPr>
          <w:rFonts w:ascii="Roboto" w:eastAsia="Times New Roman" w:hAnsi="Roboto" w:cs="Times New Roman"/>
          <w:i/>
          <w:iCs/>
          <w:u w:val="single"/>
        </w:rPr>
        <w:t>Diva Translator</w:t>
      </w:r>
      <w:r w:rsidR="0013675D" w:rsidRPr="00741ED9">
        <w:rPr>
          <w:rFonts w:ascii="Roboto" w:eastAsia="Times New Roman" w:hAnsi="Roboto" w:cs="Times New Roman"/>
        </w:rPr>
        <w:t xml:space="preserve">: </w:t>
      </w:r>
      <w:r w:rsidR="003C787F" w:rsidRPr="00741ED9">
        <w:rPr>
          <w:rFonts w:ascii="Roboto" w:eastAsia="Times New Roman" w:hAnsi="Roboto" w:cs="Times New Roman"/>
        </w:rPr>
        <w:t>Now w</w:t>
      </w:r>
      <w:r w:rsidR="00333ACD" w:rsidRPr="00333ACD">
        <w:rPr>
          <w:rFonts w:ascii="Roboto" w:eastAsia="Times New Roman" w:hAnsi="Roboto" w:cs="Times New Roman"/>
        </w:rPr>
        <w:t>ith FlowJo v10</w:t>
      </w:r>
      <w:r w:rsidR="00177BA2" w:rsidRPr="00741ED9">
        <w:rPr>
          <w:rFonts w:ascii="Roboto" w:eastAsia="Times New Roman" w:hAnsi="Roboto" w:cs="Times New Roman"/>
        </w:rPr>
        <w:t>.</w:t>
      </w:r>
      <w:r w:rsidR="00177BA2" w:rsidRPr="00741ED9">
        <w:rPr>
          <w:rFonts w:ascii="Roboto" w:eastAsia="Times New Roman" w:hAnsi="Roboto" w:cs="Times New Roman"/>
          <w:highlight w:val="yellow"/>
        </w:rPr>
        <w:t>3</w:t>
      </w:r>
      <w:r w:rsidR="0013675D" w:rsidRPr="00741ED9">
        <w:rPr>
          <w:rFonts w:ascii="Roboto" w:eastAsia="Times New Roman" w:hAnsi="Roboto" w:cs="Times New Roman"/>
        </w:rPr>
        <w:t>+</w:t>
      </w:r>
      <w:r w:rsidR="00333ACD" w:rsidRPr="00333ACD">
        <w:rPr>
          <w:rFonts w:ascii="Roboto" w:eastAsia="Times New Roman" w:hAnsi="Roboto" w:cs="Times New Roman"/>
        </w:rPr>
        <w:t xml:space="preserve"> open, load your FCS files from the experiment by dropping the files into the FlowJo Workspace or from the </w:t>
      </w:r>
      <w:r w:rsidR="00333ACD" w:rsidRPr="00333ACD">
        <w:rPr>
          <w:rFonts w:ascii="Roboto" w:eastAsia="Times New Roman" w:hAnsi="Roboto" w:cs="Times New Roman"/>
          <w:i/>
          <w:iCs/>
        </w:rPr>
        <w:t>Add Samples</w:t>
      </w:r>
      <w:r w:rsidR="00333ACD" w:rsidRPr="00333ACD">
        <w:rPr>
          <w:rFonts w:ascii="Roboto" w:eastAsia="Times New Roman" w:hAnsi="Roboto" w:cs="Times New Roman"/>
        </w:rPr>
        <w:t xml:space="preserve"> dialogue. Next, </w:t>
      </w:r>
      <w:r w:rsidR="003C787F" w:rsidRPr="00741ED9">
        <w:rPr>
          <w:rFonts w:ascii="Roboto" w:eastAsia="Times New Roman" w:hAnsi="Roboto" w:cs="Times New Roman"/>
        </w:rPr>
        <w:t>click on a</w:t>
      </w:r>
      <w:r w:rsidR="00A54518" w:rsidRPr="00741ED9">
        <w:rPr>
          <w:rFonts w:ascii="Roboto" w:eastAsia="Times New Roman" w:hAnsi="Roboto" w:cs="Times New Roman"/>
        </w:rPr>
        <w:t>ny</w:t>
      </w:r>
      <w:r w:rsidR="003C787F" w:rsidRPr="00741ED9">
        <w:rPr>
          <w:rFonts w:ascii="Roboto" w:eastAsia="Times New Roman" w:hAnsi="Roboto" w:cs="Times New Roman"/>
        </w:rPr>
        <w:t xml:space="preserve"> sample in the Workspace, go to </w:t>
      </w:r>
      <w:r w:rsidR="003C787F" w:rsidRPr="00741ED9">
        <w:rPr>
          <w:rFonts w:ascii="Roboto" w:eastAsia="Times New Roman" w:hAnsi="Roboto" w:cs="Times New Roman"/>
          <w:i/>
          <w:iCs/>
        </w:rPr>
        <w:t>Workspace</w:t>
      </w:r>
      <w:r w:rsidR="003C787F" w:rsidRPr="00741ED9">
        <w:rPr>
          <w:rFonts w:ascii="Roboto" w:eastAsia="Times New Roman" w:hAnsi="Roboto" w:cs="Times New Roman"/>
        </w:rPr>
        <w:t xml:space="preserve"> on the ribbon, find the </w:t>
      </w:r>
      <w:r w:rsidR="003C787F" w:rsidRPr="00741ED9">
        <w:rPr>
          <w:rFonts w:ascii="Roboto" w:eastAsia="Times New Roman" w:hAnsi="Roboto" w:cs="Times New Roman"/>
          <w:i/>
          <w:iCs/>
        </w:rPr>
        <w:t>Plugins</w:t>
      </w:r>
      <w:r w:rsidR="003C787F" w:rsidRPr="00741ED9">
        <w:rPr>
          <w:rFonts w:ascii="Roboto" w:eastAsia="Times New Roman" w:hAnsi="Roboto" w:cs="Times New Roman"/>
        </w:rPr>
        <w:t xml:space="preserve"> dropdown</w:t>
      </w:r>
      <w:r w:rsidR="00333ACD" w:rsidRPr="00333ACD">
        <w:rPr>
          <w:rFonts w:ascii="Roboto" w:eastAsia="Times New Roman" w:hAnsi="Roboto" w:cs="Times New Roman"/>
        </w:rPr>
        <w:t xml:space="preserve"> and select</w:t>
      </w:r>
      <w:r w:rsidR="003C787F" w:rsidRPr="00741ED9">
        <w:rPr>
          <w:rFonts w:ascii="Roboto" w:eastAsia="Times New Roman" w:hAnsi="Roboto" w:cs="Times New Roman"/>
        </w:rPr>
        <w:t xml:space="preserve"> </w:t>
      </w:r>
      <w:r w:rsidR="003C787F" w:rsidRPr="00741ED9">
        <w:rPr>
          <w:rFonts w:ascii="Roboto" w:eastAsia="Times New Roman" w:hAnsi="Roboto" w:cs="Times New Roman"/>
          <w:i/>
          <w:iCs/>
        </w:rPr>
        <w:t>Diva Translator</w:t>
      </w:r>
      <w:r w:rsidR="00A54518" w:rsidRPr="00741ED9">
        <w:rPr>
          <w:rFonts w:ascii="Roboto" w:eastAsia="Times New Roman" w:hAnsi="Roboto" w:cs="Times New Roman"/>
          <w:i/>
          <w:iCs/>
        </w:rPr>
        <w:t xml:space="preserve"> </w:t>
      </w:r>
      <w:r w:rsidR="00A54518" w:rsidRPr="00741ED9">
        <w:rPr>
          <w:rFonts w:ascii="Roboto" w:eastAsia="Times New Roman" w:hAnsi="Roboto" w:cs="Times New Roman"/>
        </w:rPr>
        <w:t>from your list of plugins</w:t>
      </w:r>
      <w:r w:rsidR="003C787F" w:rsidRPr="00741ED9">
        <w:rPr>
          <w:rFonts w:ascii="Roboto" w:eastAsia="Times New Roman" w:hAnsi="Roboto" w:cs="Times New Roman"/>
        </w:rPr>
        <w:t>.</w:t>
      </w:r>
      <w:r w:rsidR="00A54518" w:rsidRPr="00741ED9">
        <w:rPr>
          <w:rFonts w:ascii="Roboto" w:eastAsia="Times New Roman" w:hAnsi="Roboto" w:cs="Times New Roman"/>
        </w:rPr>
        <w:t xml:space="preserve"> If the list is empty, </w:t>
      </w:r>
      <w:r w:rsidR="00741ED9" w:rsidRPr="00741ED9">
        <w:rPr>
          <w:rFonts w:ascii="Roboto" w:eastAsia="Times New Roman" w:hAnsi="Roboto" w:cs="Times New Roman"/>
        </w:rPr>
        <w:t>then either FlowJo is looking in the wrong location for the plugins folder or the .JAR file</w:t>
      </w:r>
      <w:r w:rsidR="003C787F" w:rsidRPr="00741ED9">
        <w:rPr>
          <w:rFonts w:ascii="Roboto" w:eastAsia="Times New Roman" w:hAnsi="Roboto" w:cs="Times New Roman"/>
        </w:rPr>
        <w:t xml:space="preserve"> </w:t>
      </w:r>
      <w:r w:rsidR="00741ED9" w:rsidRPr="00741ED9">
        <w:rPr>
          <w:rFonts w:ascii="Roboto" w:eastAsia="Times New Roman" w:hAnsi="Roboto" w:cs="Times New Roman"/>
        </w:rPr>
        <w:t xml:space="preserve">is in a subfolder or still zipped. </w:t>
      </w:r>
    </w:p>
    <w:p w14:paraId="0819F959" w14:textId="11381EFC" w:rsidR="00001C6A" w:rsidRDefault="00F831EB" w:rsidP="00001C6A">
      <w:pPr>
        <w:rPr>
          <w:rFonts w:ascii="Roboto" w:eastAsia="Times New Roman" w:hAnsi="Roboto" w:cs="Times New Roman"/>
        </w:rPr>
      </w:pPr>
      <w:r>
        <w:rPr>
          <w:noProof/>
        </w:rPr>
        <mc:AlternateContent>
          <mc:Choice Requires="wps">
            <w:drawing>
              <wp:anchor distT="0" distB="0" distL="114300" distR="114300" simplePos="0" relativeHeight="251668480" behindDoc="1" locked="0" layoutInCell="1" allowOverlap="1" wp14:anchorId="0D64344E" wp14:editId="4F3795BC">
                <wp:simplePos x="0" y="0"/>
                <wp:positionH relativeFrom="column">
                  <wp:posOffset>3945842</wp:posOffset>
                </wp:positionH>
                <wp:positionV relativeFrom="paragraph">
                  <wp:posOffset>78740</wp:posOffset>
                </wp:positionV>
                <wp:extent cx="3119120" cy="635"/>
                <wp:effectExtent l="0" t="0" r="5080" b="0"/>
                <wp:wrapTight wrapText="bothSides">
                  <wp:wrapPolygon edited="0">
                    <wp:start x="0" y="0"/>
                    <wp:lineTo x="0" y="20571"/>
                    <wp:lineTo x="21547" y="20571"/>
                    <wp:lineTo x="21547" y="0"/>
                    <wp:lineTo x="0" y="0"/>
                  </wp:wrapPolygon>
                </wp:wrapTight>
                <wp:docPr id="13" name="Text Box 13"/>
                <wp:cNvGraphicFramePr/>
                <a:graphic xmlns:a="http://schemas.openxmlformats.org/drawingml/2006/main">
                  <a:graphicData uri="http://schemas.microsoft.com/office/word/2010/wordprocessingShape">
                    <wps:wsp>
                      <wps:cNvSpPr txBox="1"/>
                      <wps:spPr>
                        <a:xfrm>
                          <a:off x="0" y="0"/>
                          <a:ext cx="3119120" cy="635"/>
                        </a:xfrm>
                        <a:prstGeom prst="rect">
                          <a:avLst/>
                        </a:prstGeom>
                        <a:solidFill>
                          <a:prstClr val="white"/>
                        </a:solidFill>
                        <a:ln>
                          <a:noFill/>
                        </a:ln>
                      </wps:spPr>
                      <wps:txbx>
                        <w:txbxContent>
                          <w:p w14:paraId="1C7FA986" w14:textId="44CFDA16" w:rsidR="007069A8" w:rsidRPr="00AB62AC" w:rsidRDefault="007069A8" w:rsidP="007069A8">
                            <w:pPr>
                              <w:pStyle w:val="Caption"/>
                              <w:rPr>
                                <w:rFonts w:ascii="Roboto" w:eastAsia="Times New Roman" w:hAnsi="Roboto" w:cs="Times New Roman"/>
                              </w:rPr>
                            </w:pPr>
                            <w:r>
                              <w:t xml:space="preserve">Figure </w:t>
                            </w:r>
                            <w:r w:rsidR="00241DD2">
                              <w:fldChar w:fldCharType="begin"/>
                            </w:r>
                            <w:r w:rsidR="00241DD2">
                              <w:instrText xml:space="preserve"> SEQ Figure \* ARABIC </w:instrText>
                            </w:r>
                            <w:r w:rsidR="00241DD2">
                              <w:fldChar w:fldCharType="separate"/>
                            </w:r>
                            <w:r w:rsidR="005779E6">
                              <w:rPr>
                                <w:noProof/>
                              </w:rPr>
                              <w:t>2</w:t>
                            </w:r>
                            <w:r w:rsidR="00241DD2">
                              <w:rPr>
                                <w:noProof/>
                              </w:rPr>
                              <w:fldChar w:fldCharType="end"/>
                            </w:r>
                            <w:r>
                              <w:t>. Initiating the Plugin in the FlowJo Workspace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D64344E" id="Text Box 13" o:spid="_x0000_s1027" type="#_x0000_t202" style="position:absolute;margin-left:310.7pt;margin-top:6.2pt;width:245.6pt;height:.05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" stroked="f">
                <v:textbox style="mso-fit-shape-to-text:t" inset="0,0,0,0">
                  <w:txbxContent>
                    <w:p w14:paraId="1C7FA986" w14:textId="44CFDA16" w:rsidR="007069A8" w:rsidRPr="00AB62AC" w:rsidRDefault="007069A8" w:rsidP="007069A8">
                      <w:pPr>
                        <w:pStyle w:val="Caption"/>
                        <w:rPr>
                          <w:rFonts w:ascii="Roboto" w:eastAsia="Times New Roman" w:hAnsi="Roboto" w:cs="Times New Roman"/>
                        </w:rPr>
                      </w:pPr>
                      <w:r>
                        <w:t xml:space="preserve">Figure </w:t>
                      </w:r>
                      <w:r w:rsidR="00241DD2">
                        <w:fldChar w:fldCharType="begin"/>
                      </w:r>
                      <w:r w:rsidR="00241DD2">
                        <w:instrText xml:space="preserve"> SEQ Figure \* ARABIC </w:instrText>
                      </w:r>
                      <w:r w:rsidR="00241DD2">
                        <w:fldChar w:fldCharType="separate"/>
                      </w:r>
                      <w:r w:rsidR="005779E6">
                        <w:rPr>
                          <w:noProof/>
                        </w:rPr>
                        <w:t>2</w:t>
                      </w:r>
                      <w:r w:rsidR="00241DD2">
                        <w:rPr>
                          <w:noProof/>
                        </w:rPr>
                        <w:fldChar w:fldCharType="end"/>
                      </w:r>
                      <w:r>
                        <w:t>. Initiating the Plugin in the FlowJo Workspace</w:t>
                      </w:r>
                    </w:p>
                  </w:txbxContent>
                </v:textbox>
                <w10:wrap type="tight"/>
              </v:shape>
            </w:pict>
          </mc:Fallback>
        </mc:AlternateContent>
      </w:r>
    </w:p>
    <w:p w14:paraId="56040AC8" w14:textId="1659E1CC" w:rsidR="00333ACD" w:rsidRPr="00741ED9" w:rsidRDefault="00F831EB" w:rsidP="00001C6A">
      <w:pPr>
        <w:rPr>
          <w:rFonts w:ascii="Roboto" w:eastAsia="Times New Roman" w:hAnsi="Roboto" w:cs="Times New Roman"/>
        </w:rPr>
      </w:pPr>
      <w:r w:rsidRPr="00741ED9">
        <w:rPr>
          <w:rFonts w:ascii="Roboto" w:eastAsia="Times New Roman" w:hAnsi="Roboto" w:cs="Times New Roman"/>
          <w:noProof/>
        </w:rPr>
        <w:drawing>
          <wp:anchor distT="0" distB="0" distL="114300" distR="114300" simplePos="0" relativeHeight="251662336" behindDoc="1" locked="0" layoutInCell="1" allowOverlap="1" wp14:anchorId="75A91940" wp14:editId="48753899">
            <wp:simplePos x="0" y="0"/>
            <wp:positionH relativeFrom="column">
              <wp:posOffset>4499610</wp:posOffset>
            </wp:positionH>
            <wp:positionV relativeFrom="page">
              <wp:posOffset>2470295</wp:posOffset>
            </wp:positionV>
            <wp:extent cx="1960880" cy="580390"/>
            <wp:effectExtent l="0" t="0" r="0" b="3810"/>
            <wp:wrapTight wrapText="bothSides">
              <wp:wrapPolygon edited="0">
                <wp:start x="0" y="0"/>
                <wp:lineTo x="0" y="21269"/>
                <wp:lineTo x="21404" y="21269"/>
                <wp:lineTo x="21404" y="0"/>
                <wp:lineTo x="0" y="0"/>
              </wp:wrapPolygon>
            </wp:wrapTight>
            <wp:docPr id="8" name="Picture 8"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 chat or text messag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0880" cy="580390"/>
                    </a:xfrm>
                    <a:prstGeom prst="rect">
                      <a:avLst/>
                    </a:prstGeom>
                  </pic:spPr>
                </pic:pic>
              </a:graphicData>
            </a:graphic>
            <wp14:sizeRelH relativeFrom="page">
              <wp14:pctWidth>0</wp14:pctWidth>
            </wp14:sizeRelH>
            <wp14:sizeRelV relativeFrom="page">
              <wp14:pctHeight>0</wp14:pctHeight>
            </wp14:sizeRelV>
          </wp:anchor>
        </w:drawing>
      </w:r>
      <w:r w:rsidR="008D2AB5">
        <w:rPr>
          <w:noProof/>
        </w:rPr>
        <mc:AlternateContent>
          <mc:Choice Requires="wps">
            <w:drawing>
              <wp:anchor distT="0" distB="0" distL="114300" distR="114300" simplePos="0" relativeHeight="251670528" behindDoc="1" locked="0" layoutInCell="1" allowOverlap="1" wp14:anchorId="177A0615" wp14:editId="36CC7D5B">
                <wp:simplePos x="0" y="0"/>
                <wp:positionH relativeFrom="column">
                  <wp:posOffset>5118100</wp:posOffset>
                </wp:positionH>
                <wp:positionV relativeFrom="page">
                  <wp:posOffset>842645</wp:posOffset>
                </wp:positionV>
                <wp:extent cx="1960880" cy="266700"/>
                <wp:effectExtent l="0" t="0" r="0" b="0"/>
                <wp:wrapTight wrapText="bothSides">
                  <wp:wrapPolygon edited="0">
                    <wp:start x="0" y="0"/>
                    <wp:lineTo x="0" y="20571"/>
                    <wp:lineTo x="21404" y="20571"/>
                    <wp:lineTo x="21404" y="0"/>
                    <wp:lineTo x="0" y="0"/>
                  </wp:wrapPolygon>
                </wp:wrapTight>
                <wp:docPr id="14" name="Text Box 14"/>
                <wp:cNvGraphicFramePr/>
                <a:graphic xmlns:a="http://schemas.openxmlformats.org/drawingml/2006/main">
                  <a:graphicData uri="http://schemas.microsoft.com/office/word/2010/wordprocessingShape">
                    <wps:wsp>
                      <wps:cNvSpPr txBox="1"/>
                      <wps:spPr>
                        <a:xfrm>
                          <a:off x="0" y="0"/>
                          <a:ext cx="1960880" cy="266700"/>
                        </a:xfrm>
                        <a:prstGeom prst="rect">
                          <a:avLst/>
                        </a:prstGeom>
                        <a:solidFill>
                          <a:prstClr val="white"/>
                        </a:solidFill>
                        <a:ln>
                          <a:noFill/>
                        </a:ln>
                      </wps:spPr>
                      <wps:txbx>
                        <w:txbxContent>
                          <w:p w14:paraId="15036270" w14:textId="4B46A4CA" w:rsidR="007069A8" w:rsidRPr="00F32A03" w:rsidRDefault="007069A8" w:rsidP="007069A8">
                            <w:pPr>
                              <w:pStyle w:val="Caption"/>
                              <w:rPr>
                                <w:rFonts w:ascii="Roboto" w:eastAsia="Times New Roman" w:hAnsi="Roboto" w:cs="Times New Roman"/>
                              </w:rPr>
                            </w:pPr>
                            <w:r>
                              <w:t xml:space="preserve">Figure </w:t>
                            </w:r>
                            <w:r w:rsidR="00241DD2">
                              <w:fldChar w:fldCharType="begin"/>
                            </w:r>
                            <w:r w:rsidR="00241DD2">
                              <w:instrText xml:space="preserve"> SEQ Figure \* ARABIC </w:instrText>
                            </w:r>
                            <w:r w:rsidR="00241DD2">
                              <w:fldChar w:fldCharType="separate"/>
                            </w:r>
                            <w:r w:rsidR="005779E6">
                              <w:rPr>
                                <w:noProof/>
                              </w:rPr>
                              <w:t>3</w:t>
                            </w:r>
                            <w:r w:rsidR="00241DD2">
                              <w:rPr>
                                <w:noProof/>
                              </w:rPr>
                              <w:fldChar w:fldCharType="end"/>
                            </w:r>
                            <w:r>
                              <w:t>. Initial Plugin Modal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77A0615" id="Text Box 14" o:spid="_x0000_s1028" type="#_x0000_t202" style="position:absolute;margin-left:403pt;margin-top:66.35pt;width:154.4pt;height:21pt;z-index:-25164595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" stroked="f">
                <v:textbox style="mso-fit-shape-to-text:t" inset="0,0,0,0">
                  <w:txbxContent>
                    <w:p w14:paraId="15036270" w14:textId="4B46A4CA" w:rsidR="007069A8" w:rsidRPr="00F32A03" w:rsidRDefault="007069A8" w:rsidP="007069A8">
                      <w:pPr>
                        <w:pStyle w:val="Caption"/>
                        <w:rPr>
                          <w:rFonts w:ascii="Roboto" w:eastAsia="Times New Roman" w:hAnsi="Roboto" w:cs="Times New Roman"/>
                        </w:rPr>
                      </w:pPr>
                      <w:r>
                        <w:t xml:space="preserve">Figure </w:t>
                      </w:r>
                      <w:r w:rsidR="00241DD2">
                        <w:fldChar w:fldCharType="begin"/>
                      </w:r>
                      <w:r w:rsidR="00241DD2">
                        <w:instrText xml:space="preserve"> SEQ Figure \* ARABIC </w:instrText>
                      </w:r>
                      <w:r w:rsidR="00241DD2">
                        <w:fldChar w:fldCharType="separate"/>
                      </w:r>
                      <w:r w:rsidR="005779E6">
                        <w:rPr>
                          <w:noProof/>
                        </w:rPr>
                        <w:t>3</w:t>
                      </w:r>
                      <w:r w:rsidR="00241DD2">
                        <w:rPr>
                          <w:noProof/>
                        </w:rPr>
                        <w:fldChar w:fldCharType="end"/>
                      </w:r>
                      <w:r>
                        <w:t>. Initial Plugin Modal</w:t>
                      </w:r>
                    </w:p>
                  </w:txbxContent>
                </v:textbox>
                <w10:wrap type="tight" anchory="page"/>
              </v:shape>
            </w:pict>
          </mc:Fallback>
        </mc:AlternateContent>
      </w:r>
      <w:r w:rsidR="00333ACD" w:rsidRPr="00333ACD">
        <w:rPr>
          <w:rFonts w:ascii="Roboto" w:eastAsia="Times New Roman" w:hAnsi="Roboto" w:cs="Times New Roman"/>
        </w:rPr>
        <w:t>Once the dialogue has been opened, you will be asked to choose</w:t>
      </w:r>
      <w:r w:rsidR="00741ED9" w:rsidRPr="00741ED9">
        <w:rPr>
          <w:rFonts w:ascii="Roboto" w:eastAsia="Times New Roman" w:hAnsi="Roboto" w:cs="Times New Roman"/>
        </w:rPr>
        <w:t xml:space="preserve"> between importing or exporting an experiment. </w:t>
      </w:r>
    </w:p>
    <w:p w14:paraId="12429E76" w14:textId="679DDE33" w:rsidR="00741ED9" w:rsidRPr="00741ED9" w:rsidRDefault="00741ED9" w:rsidP="00741ED9">
      <w:pPr>
        <w:spacing w:after="150"/>
        <w:jc w:val="both"/>
        <w:rPr>
          <w:rFonts w:ascii="Roboto" w:eastAsia="Times New Roman" w:hAnsi="Roboto" w:cs="Times New Roman"/>
        </w:rPr>
      </w:pPr>
      <w:r w:rsidRPr="00741ED9">
        <w:rPr>
          <w:rFonts w:ascii="Roboto" w:eastAsia="Times New Roman" w:hAnsi="Roboto" w:cs="Times New Roman"/>
        </w:rPr>
        <w:t xml:space="preserve">Choosing to import will open a next dialog with the following </w:t>
      </w:r>
      <w:r>
        <w:rPr>
          <w:rFonts w:ascii="Roboto" w:eastAsia="Times New Roman" w:hAnsi="Roboto" w:cs="Times New Roman"/>
        </w:rPr>
        <w:t>inputs</w:t>
      </w:r>
      <w:r w:rsidRPr="00741ED9">
        <w:rPr>
          <w:rFonts w:ascii="Roboto" w:eastAsia="Times New Roman" w:hAnsi="Roboto" w:cs="Times New Roman"/>
        </w:rPr>
        <w:t xml:space="preserve">: </w:t>
      </w:r>
    </w:p>
    <w:p w14:paraId="16D6C6BB" w14:textId="2E623C1F" w:rsidR="00741ED9" w:rsidRPr="00741ED9" w:rsidRDefault="00F831EB" w:rsidP="00741ED9">
      <w:pPr>
        <w:pStyle w:val="ListParagraph"/>
        <w:numPr>
          <w:ilvl w:val="0"/>
          <w:numId w:val="4"/>
        </w:numPr>
        <w:spacing w:after="150"/>
        <w:jc w:val="both"/>
        <w:rPr>
          <w:rFonts w:ascii="Roboto" w:eastAsia="Times New Roman" w:hAnsi="Roboto" w:cs="Times New Roman"/>
        </w:rPr>
      </w:pPr>
      <w:r w:rsidRPr="00741ED9">
        <w:rPr>
          <w:rFonts w:ascii="Roboto" w:eastAsia="Times New Roman" w:hAnsi="Roboto" w:cs="Times New Roman"/>
          <w:noProof/>
        </w:rPr>
        <w:drawing>
          <wp:anchor distT="0" distB="0" distL="114300" distR="114300" simplePos="0" relativeHeight="251663360" behindDoc="1" locked="0" layoutInCell="1" allowOverlap="1" wp14:anchorId="72FE9B68" wp14:editId="208F1D68">
            <wp:simplePos x="0" y="0"/>
            <wp:positionH relativeFrom="column">
              <wp:posOffset>4385310</wp:posOffset>
            </wp:positionH>
            <wp:positionV relativeFrom="page">
              <wp:posOffset>3223895</wp:posOffset>
            </wp:positionV>
            <wp:extent cx="2696845" cy="2038985"/>
            <wp:effectExtent l="0" t="0" r="0" b="5715"/>
            <wp:wrapTight wrapText="bothSides">
              <wp:wrapPolygon edited="0">
                <wp:start x="0" y="0"/>
                <wp:lineTo x="0" y="21526"/>
                <wp:lineTo x="21463" y="21526"/>
                <wp:lineTo x="21463" y="0"/>
                <wp:lineTo x="0" y="0"/>
              </wp:wrapPolygon>
            </wp:wrapTight>
            <wp:docPr id="9" name="Picture 9"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 application, email&#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96845" cy="2038985"/>
                    </a:xfrm>
                    <a:prstGeom prst="rect">
                      <a:avLst/>
                    </a:prstGeom>
                  </pic:spPr>
                </pic:pic>
              </a:graphicData>
            </a:graphic>
            <wp14:sizeRelH relativeFrom="page">
              <wp14:pctWidth>0</wp14:pctWidth>
            </wp14:sizeRelH>
            <wp14:sizeRelV relativeFrom="page">
              <wp14:pctHeight>0</wp14:pctHeight>
            </wp14:sizeRelV>
          </wp:anchor>
        </w:drawing>
      </w:r>
      <w:r w:rsidR="00333ACD" w:rsidRPr="00741ED9">
        <w:rPr>
          <w:rFonts w:ascii="Roboto" w:eastAsia="Times New Roman" w:hAnsi="Roboto" w:cs="Times New Roman"/>
        </w:rPr>
        <w:t>The experiment using the file navigator</w:t>
      </w:r>
    </w:p>
    <w:p w14:paraId="087A2C68" w14:textId="7EC980FE" w:rsidR="00741ED9" w:rsidRPr="00741ED9" w:rsidRDefault="00333ACD" w:rsidP="00741ED9">
      <w:pPr>
        <w:pStyle w:val="ListParagraph"/>
        <w:numPr>
          <w:ilvl w:val="0"/>
          <w:numId w:val="4"/>
        </w:numPr>
        <w:spacing w:after="150"/>
        <w:jc w:val="both"/>
        <w:rPr>
          <w:rFonts w:ascii="Roboto" w:eastAsia="Times New Roman" w:hAnsi="Roboto" w:cs="Times New Roman"/>
        </w:rPr>
      </w:pPr>
      <w:r w:rsidRPr="00741ED9">
        <w:rPr>
          <w:rFonts w:ascii="Roboto" w:eastAsia="Times New Roman" w:hAnsi="Roboto" w:cs="Times New Roman"/>
        </w:rPr>
        <w:t>The Global Worksheet with the gates that you are importing</w:t>
      </w:r>
    </w:p>
    <w:p w14:paraId="1C148CDC" w14:textId="4527FBC9" w:rsidR="00741ED9" w:rsidRPr="00741ED9" w:rsidRDefault="00333ACD" w:rsidP="00741ED9">
      <w:pPr>
        <w:pStyle w:val="ListParagraph"/>
        <w:numPr>
          <w:ilvl w:val="0"/>
          <w:numId w:val="4"/>
        </w:numPr>
        <w:spacing w:after="150"/>
        <w:jc w:val="both"/>
        <w:rPr>
          <w:rFonts w:ascii="Roboto" w:eastAsia="Times New Roman" w:hAnsi="Roboto" w:cs="Times New Roman"/>
        </w:rPr>
      </w:pPr>
      <w:r w:rsidRPr="00741ED9">
        <w:rPr>
          <w:rFonts w:ascii="Roboto" w:eastAsia="Times New Roman" w:hAnsi="Roboto" w:cs="Times New Roman"/>
        </w:rPr>
        <w:t>An FCS file with the scaling and compensation that you would like applied</w:t>
      </w:r>
    </w:p>
    <w:p w14:paraId="507BE891" w14:textId="30D1EEE3" w:rsidR="00333ACD" w:rsidRPr="00741ED9" w:rsidRDefault="00333ACD" w:rsidP="00741ED9">
      <w:pPr>
        <w:pStyle w:val="ListParagraph"/>
        <w:numPr>
          <w:ilvl w:val="0"/>
          <w:numId w:val="4"/>
        </w:numPr>
        <w:spacing w:after="150"/>
        <w:jc w:val="both"/>
        <w:rPr>
          <w:rFonts w:ascii="Roboto" w:eastAsia="Times New Roman" w:hAnsi="Roboto" w:cs="Times New Roman"/>
        </w:rPr>
      </w:pPr>
      <w:r w:rsidRPr="00741ED9">
        <w:rPr>
          <w:rFonts w:ascii="Roboto" w:eastAsia="Times New Roman" w:hAnsi="Roboto" w:cs="Times New Roman"/>
        </w:rPr>
        <w:t>Whether you would like to import compensation and scaling only</w:t>
      </w:r>
    </w:p>
    <w:p w14:paraId="1B4CC758" w14:textId="6B317ADC" w:rsidR="00333ACD" w:rsidRPr="00333ACD" w:rsidRDefault="00F831EB" w:rsidP="0013675D">
      <w:pPr>
        <w:spacing w:after="150"/>
        <w:jc w:val="both"/>
        <w:rPr>
          <w:rFonts w:ascii="Roboto" w:eastAsia="Times New Roman" w:hAnsi="Roboto" w:cs="Times New Roman"/>
        </w:rPr>
      </w:pPr>
      <w:r>
        <w:rPr>
          <w:noProof/>
        </w:rPr>
        <mc:AlternateContent>
          <mc:Choice Requires="wps">
            <w:drawing>
              <wp:anchor distT="0" distB="0" distL="114300" distR="114300" simplePos="0" relativeHeight="251657215" behindDoc="1" locked="0" layoutInCell="1" allowOverlap="1" wp14:anchorId="34B74806" wp14:editId="03041072">
                <wp:simplePos x="0" y="0"/>
                <wp:positionH relativeFrom="column">
                  <wp:posOffset>4386066</wp:posOffset>
                </wp:positionH>
                <wp:positionV relativeFrom="paragraph">
                  <wp:posOffset>553712</wp:posOffset>
                </wp:positionV>
                <wp:extent cx="1860550" cy="635"/>
                <wp:effectExtent l="0" t="0" r="6350" b="0"/>
                <wp:wrapTight wrapText="bothSides">
                  <wp:wrapPolygon edited="0">
                    <wp:start x="0" y="0"/>
                    <wp:lineTo x="0" y="20571"/>
                    <wp:lineTo x="21526" y="20571"/>
                    <wp:lineTo x="21526" y="0"/>
                    <wp:lineTo x="0" y="0"/>
                  </wp:wrapPolygon>
                </wp:wrapTight>
                <wp:docPr id="15" name="Text Box 15"/>
                <wp:cNvGraphicFramePr/>
                <a:graphic xmlns:a="http://schemas.openxmlformats.org/drawingml/2006/main">
                  <a:graphicData uri="http://schemas.microsoft.com/office/word/2010/wordprocessingShape">
                    <wps:wsp>
                      <wps:cNvSpPr txBox="1"/>
                      <wps:spPr>
                        <a:xfrm>
                          <a:off x="0" y="0"/>
                          <a:ext cx="1860550" cy="635"/>
                        </a:xfrm>
                        <a:prstGeom prst="rect">
                          <a:avLst/>
                        </a:prstGeom>
                        <a:solidFill>
                          <a:prstClr val="white"/>
                        </a:solidFill>
                        <a:ln>
                          <a:noFill/>
                        </a:ln>
                      </wps:spPr>
                      <wps:txbx>
                        <w:txbxContent>
                          <w:p w14:paraId="7A8FB0DA" w14:textId="718020B4" w:rsidR="005779E6" w:rsidRPr="008C734F" w:rsidRDefault="005779E6" w:rsidP="005779E6">
                            <w:pPr>
                              <w:pStyle w:val="Caption"/>
                              <w:rPr>
                                <w:rFonts w:ascii="Roboto" w:eastAsia="Times New Roman" w:hAnsi="Roboto" w:cs="Times New Roman"/>
                              </w:rPr>
                            </w:pPr>
                            <w:r>
                              <w:t xml:space="preserve">Figure </w:t>
                            </w:r>
                            <w:r w:rsidR="00241DD2">
                              <w:fldChar w:fldCharType="begin"/>
                            </w:r>
                            <w:r w:rsidR="00241DD2">
                              <w:instrText xml:space="preserve"> SEQ Figure \* ARABIC </w:instrText>
                            </w:r>
                            <w:r w:rsidR="00241DD2">
                              <w:fldChar w:fldCharType="separate"/>
                            </w:r>
                            <w:r>
                              <w:rPr>
                                <w:noProof/>
                              </w:rPr>
                              <w:t>4</w:t>
                            </w:r>
                            <w:r w:rsidR="00241DD2">
                              <w:rPr>
                                <w:noProof/>
                              </w:rPr>
                              <w:fldChar w:fldCharType="end"/>
                            </w:r>
                            <w:r>
                              <w:t>. Import Experiment Dialog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4B74806" id="Text Box 15" o:spid="_x0000_s1029" type="#_x0000_t202" style="position:absolute;left:0;text-align:left;margin-left:345.35pt;margin-top:43.6pt;width:146.5pt;height:.0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" stroked="f">
                <v:textbox style="mso-fit-shape-to-text:t" inset="0,0,0,0">
                  <w:txbxContent>
                    <w:p w14:paraId="7A8FB0DA" w14:textId="718020B4" w:rsidR="005779E6" w:rsidRPr="008C734F" w:rsidRDefault="005779E6" w:rsidP="005779E6">
                      <w:pPr>
                        <w:pStyle w:val="Caption"/>
                        <w:rPr>
                          <w:rFonts w:ascii="Roboto" w:eastAsia="Times New Roman" w:hAnsi="Roboto" w:cs="Times New Roman"/>
                        </w:rPr>
                      </w:pPr>
                      <w:r>
                        <w:t xml:space="preserve">Figure </w:t>
                      </w:r>
                      <w:r w:rsidR="00241DD2">
                        <w:fldChar w:fldCharType="begin"/>
                      </w:r>
                      <w:r w:rsidR="00241DD2">
                        <w:instrText xml:space="preserve"> SEQ Figure \* ARABIC </w:instrText>
                      </w:r>
                      <w:r w:rsidR="00241DD2">
                        <w:fldChar w:fldCharType="separate"/>
                      </w:r>
                      <w:r>
                        <w:rPr>
                          <w:noProof/>
                        </w:rPr>
                        <w:t>4</w:t>
                      </w:r>
                      <w:r w:rsidR="00241DD2">
                        <w:rPr>
                          <w:noProof/>
                        </w:rPr>
                        <w:fldChar w:fldCharType="end"/>
                      </w:r>
                      <w:r>
                        <w:t>. Import Experiment Dialog</w:t>
                      </w:r>
                    </w:p>
                  </w:txbxContent>
                </v:textbox>
                <w10:wrap type="tight"/>
              </v:shape>
            </w:pict>
          </mc:Fallback>
        </mc:AlternateContent>
      </w:r>
      <w:r w:rsidR="001F6479">
        <w:rPr>
          <w:rFonts w:ascii="Roboto" w:eastAsia="Times New Roman" w:hAnsi="Roboto" w:cs="Times New Roman"/>
        </w:rPr>
        <w:t xml:space="preserve">You can choose to import just the compensation values and you can also correct for a scatter-swap error that occurs during </w:t>
      </w:r>
      <w:r w:rsidR="001F6479" w:rsidRPr="00333ACD">
        <w:rPr>
          <w:rFonts w:ascii="Roboto" w:eastAsia="Times New Roman" w:hAnsi="Roboto" w:cs="Times New Roman"/>
          <w:b/>
          <w:bCs/>
        </w:rPr>
        <w:t>FACSDiva™</w:t>
      </w:r>
      <w:r w:rsidR="001F6479">
        <w:rPr>
          <w:rFonts w:ascii="Roboto" w:eastAsia="Times New Roman" w:hAnsi="Roboto" w:cs="Times New Roman"/>
          <w:b/>
          <w:bCs/>
        </w:rPr>
        <w:t xml:space="preserve"> </w:t>
      </w:r>
      <w:r w:rsidR="001F6479">
        <w:rPr>
          <w:rFonts w:ascii="Roboto" w:eastAsia="Times New Roman" w:hAnsi="Roboto" w:cs="Times New Roman"/>
        </w:rPr>
        <w:t xml:space="preserve">experiment exports. </w:t>
      </w:r>
      <w:r w:rsidR="00333ACD" w:rsidRPr="00333ACD">
        <w:rPr>
          <w:rFonts w:ascii="Roboto" w:eastAsia="Times New Roman" w:hAnsi="Roboto" w:cs="Times New Roman"/>
        </w:rPr>
        <w:t xml:space="preserve">After making these decisions, you will then need to click the </w:t>
      </w:r>
      <w:r w:rsidR="00333ACD" w:rsidRPr="00333ACD">
        <w:rPr>
          <w:rFonts w:ascii="Roboto" w:eastAsia="Times New Roman" w:hAnsi="Roboto" w:cs="Times New Roman"/>
          <w:i/>
          <w:iCs/>
        </w:rPr>
        <w:t>Import</w:t>
      </w:r>
      <w:r w:rsidR="00333ACD" w:rsidRPr="00333ACD">
        <w:rPr>
          <w:rFonts w:ascii="Roboto" w:eastAsia="Times New Roman" w:hAnsi="Roboto" w:cs="Times New Roman"/>
        </w:rPr>
        <w:t xml:space="preserve"> button to bring the information into FlowJo.</w:t>
      </w:r>
    </w:p>
    <w:p w14:paraId="61DBBA44" w14:textId="6443403B" w:rsidR="00741ED9" w:rsidRPr="00333ACD" w:rsidRDefault="00705B61" w:rsidP="00F831EB">
      <w:pPr>
        <w:spacing w:before="150" w:after="150"/>
        <w:jc w:val="both"/>
        <w:outlineLvl w:val="1"/>
        <w:rPr>
          <w:rFonts w:ascii="Roboto" w:eastAsia="Times New Roman" w:hAnsi="Roboto" w:cs="Times New Roman"/>
          <w:b/>
          <w:bCs/>
          <w:sz w:val="28"/>
          <w:szCs w:val="20"/>
        </w:rPr>
      </w:pPr>
      <w:r w:rsidRPr="00BD04E2">
        <w:rPr>
          <w:rFonts w:ascii="Roboto" w:eastAsia="Times New Roman" w:hAnsi="Roboto" w:cs="Times New Roman"/>
          <w:noProof/>
        </w:rPr>
        <w:drawing>
          <wp:anchor distT="0" distB="0" distL="114300" distR="114300" simplePos="0" relativeHeight="251664384" behindDoc="1" locked="0" layoutInCell="1" allowOverlap="1" wp14:anchorId="79872954" wp14:editId="6C06C382">
            <wp:simplePos x="0" y="0"/>
            <wp:positionH relativeFrom="column">
              <wp:posOffset>4299618</wp:posOffset>
            </wp:positionH>
            <wp:positionV relativeFrom="page">
              <wp:posOffset>5467575</wp:posOffset>
            </wp:positionV>
            <wp:extent cx="2854325" cy="3997325"/>
            <wp:effectExtent l="0" t="0" r="3175" b="3175"/>
            <wp:wrapTight wrapText="bothSides">
              <wp:wrapPolygon edited="0">
                <wp:start x="0" y="0"/>
                <wp:lineTo x="0" y="21549"/>
                <wp:lineTo x="21528" y="21549"/>
                <wp:lineTo x="21528" y="0"/>
                <wp:lineTo x="0" y="0"/>
              </wp:wrapPolygon>
            </wp:wrapTight>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54325" cy="3997325"/>
                    </a:xfrm>
                    <a:prstGeom prst="rect">
                      <a:avLst/>
                    </a:prstGeom>
                  </pic:spPr>
                </pic:pic>
              </a:graphicData>
            </a:graphic>
            <wp14:sizeRelH relativeFrom="page">
              <wp14:pctWidth>0</wp14:pctWidth>
            </wp14:sizeRelH>
            <wp14:sizeRelV relativeFrom="page">
              <wp14:pctHeight>0</wp14:pctHeight>
            </wp14:sizeRelV>
          </wp:anchor>
        </w:drawing>
      </w:r>
      <w:r w:rsidR="00741ED9" w:rsidRPr="006C5E22">
        <w:rPr>
          <w:rFonts w:ascii="Roboto" w:eastAsia="Times New Roman" w:hAnsi="Roboto" w:cs="Times New Roman"/>
          <w:b/>
          <w:bCs/>
          <w:sz w:val="28"/>
          <w:szCs w:val="20"/>
        </w:rPr>
        <w:t>Ex</w:t>
      </w:r>
      <w:r w:rsidR="00741ED9" w:rsidRPr="00333ACD">
        <w:rPr>
          <w:rFonts w:ascii="Roboto" w:eastAsia="Times New Roman" w:hAnsi="Roboto" w:cs="Times New Roman"/>
          <w:b/>
          <w:bCs/>
          <w:sz w:val="28"/>
          <w:szCs w:val="20"/>
        </w:rPr>
        <w:t xml:space="preserve">porting FACSDiva™ Experiments </w:t>
      </w:r>
      <w:r w:rsidR="00741ED9" w:rsidRPr="006C5E22">
        <w:rPr>
          <w:rFonts w:ascii="Roboto" w:eastAsia="Times New Roman" w:hAnsi="Roboto" w:cs="Times New Roman"/>
          <w:b/>
          <w:bCs/>
          <w:sz w:val="28"/>
          <w:szCs w:val="20"/>
        </w:rPr>
        <w:t xml:space="preserve">using the </w:t>
      </w:r>
      <w:r w:rsidR="00741ED9" w:rsidRPr="006C5E22">
        <w:rPr>
          <w:rFonts w:ascii="Roboto" w:eastAsia="Times New Roman" w:hAnsi="Roboto" w:cs="Times New Roman"/>
          <w:b/>
          <w:bCs/>
          <w:i/>
          <w:iCs/>
          <w:sz w:val="28"/>
          <w:szCs w:val="20"/>
        </w:rPr>
        <w:t>Diva Translator</w:t>
      </w:r>
      <w:r w:rsidR="00741ED9" w:rsidRPr="006C5E22">
        <w:rPr>
          <w:rFonts w:ascii="Roboto" w:eastAsia="Times New Roman" w:hAnsi="Roboto" w:cs="Times New Roman"/>
          <w:b/>
          <w:bCs/>
          <w:sz w:val="28"/>
          <w:szCs w:val="20"/>
        </w:rPr>
        <w:t xml:space="preserve"> plugin</w:t>
      </w:r>
    </w:p>
    <w:p w14:paraId="7CD0CC72" w14:textId="1F747E89" w:rsidR="00846A80" w:rsidRPr="00146BFA" w:rsidRDefault="00846A80" w:rsidP="0013675D">
      <w:pPr>
        <w:spacing w:after="150"/>
        <w:jc w:val="both"/>
        <w:rPr>
          <w:rFonts w:ascii="Roboto" w:eastAsia="Times New Roman" w:hAnsi="Roboto" w:cs="Times New Roman"/>
        </w:rPr>
      </w:pPr>
      <w:r w:rsidRPr="00146BFA">
        <w:rPr>
          <w:rFonts w:ascii="Roboto" w:eastAsia="Times New Roman" w:hAnsi="Roboto" w:cs="Times New Roman"/>
        </w:rPr>
        <w:t xml:space="preserve">Using this plugin, you can export the </w:t>
      </w:r>
      <w:r w:rsidR="00333ACD" w:rsidRPr="00333ACD">
        <w:rPr>
          <w:rFonts w:ascii="Roboto" w:eastAsia="Times New Roman" w:hAnsi="Roboto" w:cs="Times New Roman"/>
        </w:rPr>
        <w:t xml:space="preserve">gating structure </w:t>
      </w:r>
      <w:r w:rsidRPr="00146BFA">
        <w:rPr>
          <w:rFonts w:ascii="Roboto" w:eastAsia="Times New Roman" w:hAnsi="Roboto" w:cs="Times New Roman"/>
        </w:rPr>
        <w:t>from</w:t>
      </w:r>
      <w:r w:rsidR="00333ACD" w:rsidRPr="00333ACD">
        <w:rPr>
          <w:rFonts w:ascii="Roboto" w:eastAsia="Times New Roman" w:hAnsi="Roboto" w:cs="Times New Roman"/>
        </w:rPr>
        <w:t xml:space="preserve"> FlowJo v10.</w:t>
      </w:r>
      <w:r w:rsidRPr="00146BFA">
        <w:rPr>
          <w:rFonts w:ascii="Roboto" w:eastAsia="Times New Roman" w:hAnsi="Roboto" w:cs="Times New Roman"/>
        </w:rPr>
        <w:t>3</w:t>
      </w:r>
      <w:r w:rsidR="00BD04E2" w:rsidRPr="00333ACD">
        <w:rPr>
          <w:rFonts w:ascii="Roboto" w:eastAsia="Times New Roman" w:hAnsi="Roboto" w:cs="Times New Roman"/>
        </w:rPr>
        <w:t>+</w:t>
      </w:r>
      <w:r w:rsidR="00BD04E2" w:rsidRPr="00146BFA">
        <w:rPr>
          <w:rFonts w:ascii="Roboto" w:eastAsia="Times New Roman" w:hAnsi="Roboto" w:cs="Times New Roman"/>
        </w:rPr>
        <w:t xml:space="preserve"> to</w:t>
      </w:r>
      <w:r w:rsidRPr="00146BFA">
        <w:rPr>
          <w:rFonts w:ascii="Roboto" w:eastAsia="Times New Roman" w:hAnsi="Roboto" w:cs="Times New Roman"/>
        </w:rPr>
        <w:t xml:space="preserve"> </w:t>
      </w:r>
      <w:r w:rsidRPr="00333ACD">
        <w:rPr>
          <w:rFonts w:ascii="Roboto" w:eastAsia="Times New Roman" w:hAnsi="Roboto" w:cs="Times New Roman"/>
        </w:rPr>
        <w:t>FACSDiva</w:t>
      </w:r>
      <w:r w:rsidR="00BD04E2" w:rsidRPr="00333ACD">
        <w:rPr>
          <w:rFonts w:ascii="Roboto" w:eastAsia="Times New Roman" w:hAnsi="Roboto" w:cs="Times New Roman"/>
        </w:rPr>
        <w:t>™</w:t>
      </w:r>
      <w:r w:rsidR="00BD04E2" w:rsidRPr="00146BFA">
        <w:rPr>
          <w:rFonts w:ascii="Roboto" w:eastAsia="Times New Roman" w:hAnsi="Roboto" w:cs="Times New Roman"/>
        </w:rPr>
        <w:t xml:space="preserve"> by</w:t>
      </w:r>
      <w:r w:rsidRPr="00146BFA">
        <w:rPr>
          <w:rFonts w:ascii="Roboto" w:eastAsia="Times New Roman" w:hAnsi="Roboto" w:cs="Times New Roman"/>
        </w:rPr>
        <w:t xml:space="preserve"> </w:t>
      </w:r>
      <w:r w:rsidR="00333ACD" w:rsidRPr="00333ACD">
        <w:rPr>
          <w:rFonts w:ascii="Roboto" w:eastAsia="Times New Roman" w:hAnsi="Roboto" w:cs="Times New Roman"/>
        </w:rPr>
        <w:t>modify</w:t>
      </w:r>
      <w:r w:rsidRPr="00146BFA">
        <w:rPr>
          <w:rFonts w:ascii="Roboto" w:eastAsia="Times New Roman" w:hAnsi="Roboto" w:cs="Times New Roman"/>
        </w:rPr>
        <w:t>ing</w:t>
      </w:r>
      <w:r w:rsidR="00333ACD" w:rsidRPr="00333ACD">
        <w:rPr>
          <w:rFonts w:ascii="Roboto" w:eastAsia="Times New Roman" w:hAnsi="Roboto" w:cs="Times New Roman"/>
        </w:rPr>
        <w:t xml:space="preserve"> an existing </w:t>
      </w:r>
      <w:r w:rsidRPr="00333ACD">
        <w:rPr>
          <w:rFonts w:ascii="Roboto" w:eastAsia="Times New Roman" w:hAnsi="Roboto" w:cs="Times New Roman"/>
        </w:rPr>
        <w:t>FACSDiva™</w:t>
      </w:r>
      <w:r w:rsidR="00333ACD" w:rsidRPr="00333ACD">
        <w:rPr>
          <w:rFonts w:ascii="Roboto" w:eastAsia="Times New Roman" w:hAnsi="Roboto" w:cs="Times New Roman"/>
        </w:rPr>
        <w:t xml:space="preserve"> experiment (.XML file) </w:t>
      </w:r>
      <w:r w:rsidRPr="00146BFA">
        <w:rPr>
          <w:rFonts w:ascii="Roboto" w:eastAsia="Times New Roman" w:hAnsi="Roboto" w:cs="Times New Roman"/>
        </w:rPr>
        <w:t xml:space="preserve">from the cytometer you plan to use for acquisition. </w:t>
      </w:r>
    </w:p>
    <w:p w14:paraId="46746F74" w14:textId="55E8B328" w:rsidR="00846A80" w:rsidRDefault="00846A80" w:rsidP="0013675D">
      <w:pPr>
        <w:spacing w:after="150"/>
        <w:jc w:val="both"/>
        <w:rPr>
          <w:rFonts w:ascii="Roboto" w:eastAsia="Times New Roman" w:hAnsi="Roboto" w:cs="Times New Roman"/>
        </w:rPr>
      </w:pPr>
      <w:r w:rsidRPr="00846A80">
        <w:rPr>
          <w:rFonts w:ascii="Roboto" w:eastAsia="Times New Roman" w:hAnsi="Roboto" w:cs="Times New Roman"/>
        </w:rPr>
        <w:t xml:space="preserve">If you haven’t already, you will need to install the </w:t>
      </w:r>
      <w:r w:rsidRPr="00846A80">
        <w:rPr>
          <w:rFonts w:ascii="Roboto" w:eastAsia="Times New Roman" w:hAnsi="Roboto" w:cs="Times New Roman"/>
          <w:i/>
          <w:iCs/>
        </w:rPr>
        <w:t xml:space="preserve">Diva Translator </w:t>
      </w:r>
      <w:r w:rsidRPr="00846A80">
        <w:rPr>
          <w:rFonts w:ascii="Roboto" w:eastAsia="Times New Roman" w:hAnsi="Roboto" w:cs="Times New Roman"/>
        </w:rPr>
        <w:t>plugin.</w:t>
      </w:r>
      <w:r w:rsidRPr="00741ED9">
        <w:rPr>
          <w:rFonts w:ascii="Roboto" w:eastAsia="Times New Roman" w:hAnsi="Roboto" w:cs="Times New Roman"/>
        </w:rPr>
        <w:t xml:space="preserve"> </w:t>
      </w:r>
      <w:r w:rsidR="00BD04E2">
        <w:rPr>
          <w:rFonts w:ascii="Roboto" w:eastAsia="Times New Roman" w:hAnsi="Roboto" w:cs="Times New Roman"/>
        </w:rPr>
        <w:t>To do this</w:t>
      </w:r>
      <w:r w:rsidRPr="00741ED9">
        <w:rPr>
          <w:rFonts w:ascii="Roboto" w:eastAsia="Times New Roman" w:hAnsi="Roboto" w:cs="Times New Roman"/>
        </w:rPr>
        <w:t xml:space="preserve">, you will want to put the </w:t>
      </w:r>
      <w:r w:rsidRPr="00741ED9">
        <w:rPr>
          <w:rFonts w:ascii="Roboto" w:eastAsia="Times New Roman" w:hAnsi="Roboto" w:cs="Times New Roman"/>
          <w:i/>
          <w:iCs/>
        </w:rPr>
        <w:t>Diva Translator</w:t>
      </w:r>
      <w:r w:rsidRPr="00741ED9">
        <w:rPr>
          <w:rFonts w:ascii="Roboto" w:eastAsia="Times New Roman" w:hAnsi="Roboto" w:cs="Times New Roman"/>
        </w:rPr>
        <w:t xml:space="preserve"> plugin file (a .JAR file) into your plugins folder. By default, FlowJo will look for a folder called </w:t>
      </w:r>
      <w:r w:rsidRPr="00741ED9">
        <w:rPr>
          <w:rFonts w:ascii="Roboto" w:eastAsia="Times New Roman" w:hAnsi="Roboto" w:cs="Times New Roman"/>
          <w:i/>
          <w:iCs/>
        </w:rPr>
        <w:t xml:space="preserve">Plugins – </w:t>
      </w:r>
      <w:r w:rsidRPr="00741ED9">
        <w:rPr>
          <w:rFonts w:ascii="Roboto" w:eastAsia="Times New Roman" w:hAnsi="Roboto" w:cs="Times New Roman"/>
        </w:rPr>
        <w:t xml:space="preserve">either in the Applications folder, for macOS, or in the FlowJo folder, for PC. If you do not use the default, you will need to direct FlowJo to the folder in you Preferences. After making any changes, make sure you restart FlowJo after completely closing the program. </w:t>
      </w:r>
    </w:p>
    <w:p w14:paraId="62847BEC" w14:textId="7189656A" w:rsidR="00333ACD" w:rsidRPr="00333ACD" w:rsidRDefault="00F831EB" w:rsidP="00BD22CB">
      <w:pPr>
        <w:spacing w:after="150"/>
        <w:jc w:val="both"/>
        <w:rPr>
          <w:rFonts w:ascii="Roboto" w:eastAsia="Times New Roman" w:hAnsi="Roboto" w:cs="Times New Roman"/>
        </w:rPr>
      </w:pPr>
      <w:r>
        <w:rPr>
          <w:noProof/>
        </w:rPr>
        <mc:AlternateContent>
          <mc:Choice Requires="wps">
            <w:drawing>
              <wp:anchor distT="0" distB="0" distL="114300" distR="114300" simplePos="0" relativeHeight="251666432" behindDoc="1" locked="0" layoutInCell="1" allowOverlap="1" wp14:anchorId="4AE8D6F6" wp14:editId="771D3C33">
                <wp:simplePos x="0" y="0"/>
                <wp:positionH relativeFrom="column">
                  <wp:posOffset>4298347</wp:posOffset>
                </wp:positionH>
                <wp:positionV relativeFrom="page">
                  <wp:posOffset>9464515</wp:posOffset>
                </wp:positionV>
                <wp:extent cx="3420745" cy="429895"/>
                <wp:effectExtent l="0" t="0" r="0" b="1905"/>
                <wp:wrapTight wrapText="bothSides">
                  <wp:wrapPolygon edited="0">
                    <wp:start x="0" y="0"/>
                    <wp:lineTo x="0" y="21058"/>
                    <wp:lineTo x="21492" y="21058"/>
                    <wp:lineTo x="21492" y="0"/>
                    <wp:lineTo x="0" y="0"/>
                  </wp:wrapPolygon>
                </wp:wrapTight>
                <wp:docPr id="12" name="Text Box 12"/>
                <wp:cNvGraphicFramePr/>
                <a:graphic xmlns:a="http://schemas.openxmlformats.org/drawingml/2006/main">
                  <a:graphicData uri="http://schemas.microsoft.com/office/word/2010/wordprocessingShape">
                    <wps:wsp>
                      <wps:cNvSpPr txBox="1"/>
                      <wps:spPr>
                        <a:xfrm>
                          <a:off x="0" y="0"/>
                          <a:ext cx="3420745" cy="429895"/>
                        </a:xfrm>
                        <a:prstGeom prst="rect">
                          <a:avLst/>
                        </a:prstGeom>
                        <a:solidFill>
                          <a:prstClr val="white"/>
                        </a:solidFill>
                        <a:ln>
                          <a:noFill/>
                        </a:ln>
                      </wps:spPr>
                      <wps:txbx>
                        <w:txbxContent>
                          <w:p w14:paraId="5A3FFA59" w14:textId="582D7691" w:rsidR="00F157BA" w:rsidRPr="00C17D67" w:rsidRDefault="00F157BA" w:rsidP="00F157BA">
                            <w:pPr>
                              <w:pStyle w:val="Caption"/>
                              <w:rPr>
                                <w:rFonts w:ascii="Roboto" w:eastAsia="Times New Roman" w:hAnsi="Roboto" w:cs="Times New Roman"/>
                              </w:rPr>
                            </w:pPr>
                            <w:r>
                              <w:t xml:space="preserve">Figure </w:t>
                            </w:r>
                            <w:r w:rsidR="00241DD2">
                              <w:fldChar w:fldCharType="begin"/>
                            </w:r>
                            <w:r w:rsidR="00241DD2">
                              <w:instrText xml:space="preserve"> SEQ Figure \* ARABIC </w:instrText>
                            </w:r>
                            <w:r w:rsidR="00241DD2">
                              <w:fldChar w:fldCharType="separate"/>
                            </w:r>
                            <w:r w:rsidR="005779E6">
                              <w:rPr>
                                <w:noProof/>
                              </w:rPr>
                              <w:t>5</w:t>
                            </w:r>
                            <w:r w:rsidR="00241DD2">
                              <w:rPr>
                                <w:noProof/>
                              </w:rPr>
                              <w:fldChar w:fldCharType="end"/>
                            </w:r>
                            <w:r>
                              <w:t>. Steps for Initiating a FlowJo Plugin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E8D6F6" id="Text Box 12" o:spid="_x0000_s1030" type="#_x0000_t202" style="position:absolute;left:0;text-align:left;margin-left:338.45pt;margin-top:745.25pt;width:269.35pt;height:33.85pt;z-index:-25165004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" stroked="f">
                <v:textbox inset="0,0,0,0">
                  <w:txbxContent>
                    <w:p w14:paraId="5A3FFA59" w14:textId="582D7691" w:rsidR="00F157BA" w:rsidRPr="00C17D67" w:rsidRDefault="00F157BA" w:rsidP="00F157BA">
                      <w:pPr>
                        <w:pStyle w:val="Caption"/>
                        <w:rPr>
                          <w:rFonts w:ascii="Roboto" w:eastAsia="Times New Roman" w:hAnsi="Roboto" w:cs="Times New Roman"/>
                        </w:rPr>
                      </w:pPr>
                      <w:r>
                        <w:t xml:space="preserve">Figure </w:t>
                      </w:r>
                      <w:r w:rsidR="00241DD2">
                        <w:fldChar w:fldCharType="begin"/>
                      </w:r>
                      <w:r w:rsidR="00241DD2">
                        <w:instrText xml:space="preserve"> SEQ Figure \* ARABIC </w:instrText>
                      </w:r>
                      <w:r w:rsidR="00241DD2">
                        <w:fldChar w:fldCharType="separate"/>
                      </w:r>
                      <w:r w:rsidR="005779E6">
                        <w:rPr>
                          <w:noProof/>
                        </w:rPr>
                        <w:t>5</w:t>
                      </w:r>
                      <w:r w:rsidR="00241DD2">
                        <w:rPr>
                          <w:noProof/>
                        </w:rPr>
                        <w:fldChar w:fldCharType="end"/>
                      </w:r>
                      <w:r>
                        <w:t>. Steps for Initiating a FlowJo Plugin</w:t>
                      </w:r>
                    </w:p>
                  </w:txbxContent>
                </v:textbox>
                <w10:wrap type="tight" anchory="page"/>
              </v:shape>
            </w:pict>
          </mc:Fallback>
        </mc:AlternateContent>
      </w:r>
      <w:r w:rsidR="00BD04E2">
        <w:rPr>
          <w:rFonts w:ascii="Roboto" w:eastAsia="Times New Roman" w:hAnsi="Roboto" w:cs="Times New Roman"/>
        </w:rPr>
        <w:t xml:space="preserve">To begin the export process, choose a sample in the FlowJo Workspace that contains the gating you want to export. Next, select the </w:t>
      </w:r>
      <w:r w:rsidR="00BD04E2" w:rsidRPr="00BD04E2">
        <w:rPr>
          <w:rFonts w:ascii="Roboto" w:eastAsia="Times New Roman" w:hAnsi="Roboto" w:cs="Times New Roman"/>
          <w:i/>
          <w:iCs/>
        </w:rPr>
        <w:t>Diva Translator</w:t>
      </w:r>
      <w:r w:rsidR="00BD04E2">
        <w:rPr>
          <w:rFonts w:ascii="Roboto" w:eastAsia="Times New Roman" w:hAnsi="Roboto" w:cs="Times New Roman"/>
        </w:rPr>
        <w:t xml:space="preserve"> from your Plugins list (Figure 2). </w:t>
      </w:r>
      <w:r w:rsidR="004279A3" w:rsidRPr="00333ACD">
        <w:rPr>
          <w:rFonts w:ascii="Roboto" w:eastAsia="Times New Roman" w:hAnsi="Roboto" w:cs="Times New Roman"/>
        </w:rPr>
        <w:t>Once the dialogue has been opened</w:t>
      </w:r>
      <w:r w:rsidR="00BD04E2">
        <w:rPr>
          <w:rFonts w:ascii="Roboto" w:eastAsia="Times New Roman" w:hAnsi="Roboto" w:cs="Times New Roman"/>
        </w:rPr>
        <w:t xml:space="preserve"> (Figure 3)</w:t>
      </w:r>
      <w:r w:rsidR="004279A3" w:rsidRPr="00333ACD">
        <w:rPr>
          <w:rFonts w:ascii="Roboto" w:eastAsia="Times New Roman" w:hAnsi="Roboto" w:cs="Times New Roman"/>
        </w:rPr>
        <w:t>, you will be asked to choose</w:t>
      </w:r>
      <w:r w:rsidR="004279A3" w:rsidRPr="00741ED9">
        <w:rPr>
          <w:rFonts w:ascii="Roboto" w:eastAsia="Times New Roman" w:hAnsi="Roboto" w:cs="Times New Roman"/>
        </w:rPr>
        <w:t xml:space="preserve"> between importing or exporting an experiment. </w:t>
      </w:r>
      <w:r w:rsidR="00BD22CB">
        <w:rPr>
          <w:rFonts w:ascii="Roboto" w:eastAsia="Times New Roman" w:hAnsi="Roboto" w:cs="Times New Roman"/>
        </w:rPr>
        <w:t>Choosing to export will open a</w:t>
      </w:r>
      <w:r w:rsidR="00333ACD" w:rsidRPr="00333ACD">
        <w:rPr>
          <w:rFonts w:ascii="Roboto" w:eastAsia="Times New Roman" w:hAnsi="Roboto" w:cs="Times New Roman"/>
        </w:rPr>
        <w:t xml:space="preserve"> new </w:t>
      </w:r>
      <w:r w:rsidR="00BD22CB">
        <w:rPr>
          <w:rFonts w:ascii="Roboto" w:eastAsia="Times New Roman" w:hAnsi="Roboto" w:cs="Times New Roman"/>
        </w:rPr>
        <w:t>dialog with the following inputs</w:t>
      </w:r>
      <w:r w:rsidR="00333ACD" w:rsidRPr="00333ACD">
        <w:rPr>
          <w:rFonts w:ascii="Roboto" w:eastAsia="Times New Roman" w:hAnsi="Roboto" w:cs="Times New Roman"/>
        </w:rPr>
        <w:t>:</w:t>
      </w:r>
    </w:p>
    <w:p w14:paraId="1BE0C2F6" w14:textId="06406AA6" w:rsidR="00BD22CB" w:rsidRDefault="00BD22CB" w:rsidP="00BD22CB">
      <w:pPr>
        <w:numPr>
          <w:ilvl w:val="0"/>
          <w:numId w:val="2"/>
        </w:numPr>
        <w:spacing w:before="100" w:beforeAutospacing="1" w:after="100" w:afterAutospacing="1" w:line="300" w:lineRule="atLeast"/>
        <w:ind w:left="1095"/>
        <w:rPr>
          <w:rFonts w:ascii="Roboto" w:eastAsia="Times New Roman" w:hAnsi="Roboto" w:cs="Times New Roman"/>
        </w:rPr>
      </w:pPr>
      <w:r>
        <w:rPr>
          <w:rFonts w:ascii="Roboto" w:eastAsia="Times New Roman" w:hAnsi="Roboto" w:cs="Times New Roman"/>
        </w:rPr>
        <w:lastRenderedPageBreak/>
        <w:t xml:space="preserve">The new experiment </w:t>
      </w:r>
      <w:proofErr w:type="gramStart"/>
      <w:r>
        <w:rPr>
          <w:rFonts w:ascii="Roboto" w:eastAsia="Times New Roman" w:hAnsi="Roboto" w:cs="Times New Roman"/>
        </w:rPr>
        <w:t>name</w:t>
      </w:r>
      <w:proofErr w:type="gramEnd"/>
    </w:p>
    <w:p w14:paraId="0F92E77A" w14:textId="780F902F" w:rsidR="00333ACD" w:rsidRPr="00333ACD" w:rsidRDefault="00BD22CB" w:rsidP="00BD22CB">
      <w:pPr>
        <w:numPr>
          <w:ilvl w:val="0"/>
          <w:numId w:val="2"/>
        </w:numPr>
        <w:spacing w:before="100" w:beforeAutospacing="1" w:after="100" w:afterAutospacing="1" w:line="300" w:lineRule="atLeast"/>
        <w:ind w:left="1095"/>
        <w:rPr>
          <w:rFonts w:ascii="Roboto" w:eastAsia="Times New Roman" w:hAnsi="Roboto" w:cs="Times New Roman"/>
        </w:rPr>
      </w:pPr>
      <w:r>
        <w:rPr>
          <w:rFonts w:ascii="Roboto" w:eastAsia="Times New Roman" w:hAnsi="Roboto" w:cs="Times New Roman"/>
        </w:rPr>
        <w:t>The</w:t>
      </w:r>
      <w:r w:rsidR="00333ACD" w:rsidRPr="00333ACD">
        <w:rPr>
          <w:rFonts w:ascii="Roboto" w:eastAsia="Times New Roman" w:hAnsi="Roboto" w:cs="Times New Roman"/>
        </w:rPr>
        <w:t xml:space="preserve"> existing experiment</w:t>
      </w:r>
      <w:r>
        <w:rPr>
          <w:rFonts w:ascii="Roboto" w:eastAsia="Times New Roman" w:hAnsi="Roboto" w:cs="Times New Roman"/>
        </w:rPr>
        <w:t xml:space="preserve"> to modify</w:t>
      </w:r>
    </w:p>
    <w:p w14:paraId="166013FC" w14:textId="5047EB4E" w:rsidR="00333ACD" w:rsidRPr="00333ACD" w:rsidRDefault="00BD22CB" w:rsidP="00BD22CB">
      <w:pPr>
        <w:numPr>
          <w:ilvl w:val="0"/>
          <w:numId w:val="2"/>
        </w:numPr>
        <w:spacing w:before="100" w:beforeAutospacing="1" w:after="100" w:afterAutospacing="1" w:line="300" w:lineRule="atLeast"/>
        <w:ind w:left="1095"/>
        <w:rPr>
          <w:rFonts w:ascii="Roboto" w:eastAsia="Times New Roman" w:hAnsi="Roboto" w:cs="Times New Roman"/>
        </w:rPr>
      </w:pPr>
      <w:r>
        <w:rPr>
          <w:rFonts w:ascii="Roboto" w:eastAsia="Times New Roman" w:hAnsi="Roboto" w:cs="Times New Roman"/>
        </w:rPr>
        <w:t>T</w:t>
      </w:r>
      <w:r w:rsidR="00333ACD" w:rsidRPr="00333ACD">
        <w:rPr>
          <w:rFonts w:ascii="Roboto" w:eastAsia="Times New Roman" w:hAnsi="Roboto" w:cs="Times New Roman"/>
        </w:rPr>
        <w:t>he output directory for the new experiment</w:t>
      </w:r>
    </w:p>
    <w:p w14:paraId="7EEB56E7" w14:textId="51241D6B" w:rsidR="00333ACD" w:rsidRPr="00333ACD" w:rsidRDefault="00BD22CB" w:rsidP="00BD22CB">
      <w:pPr>
        <w:numPr>
          <w:ilvl w:val="0"/>
          <w:numId w:val="2"/>
        </w:numPr>
        <w:spacing w:before="100" w:beforeAutospacing="1" w:after="100" w:afterAutospacing="1" w:line="300" w:lineRule="atLeast"/>
        <w:ind w:left="1095"/>
        <w:rPr>
          <w:rFonts w:ascii="Roboto" w:eastAsia="Times New Roman" w:hAnsi="Roboto" w:cs="Times New Roman"/>
        </w:rPr>
      </w:pPr>
      <w:r>
        <w:rPr>
          <w:rFonts w:ascii="Roboto" w:eastAsia="Times New Roman" w:hAnsi="Roboto" w:cs="Times New Roman"/>
        </w:rPr>
        <w:t>T</w:t>
      </w:r>
      <w:r w:rsidR="00333ACD" w:rsidRPr="00333ACD">
        <w:rPr>
          <w:rFonts w:ascii="Roboto" w:eastAsia="Times New Roman" w:hAnsi="Roboto" w:cs="Times New Roman"/>
        </w:rPr>
        <w:t xml:space="preserve">he </w:t>
      </w:r>
      <w:r>
        <w:rPr>
          <w:rFonts w:ascii="Roboto" w:eastAsia="Times New Roman" w:hAnsi="Roboto" w:cs="Times New Roman"/>
        </w:rPr>
        <w:t xml:space="preserve">specific </w:t>
      </w:r>
      <w:r w:rsidR="00333ACD" w:rsidRPr="00333ACD">
        <w:rPr>
          <w:rFonts w:ascii="Roboto" w:eastAsia="Times New Roman" w:hAnsi="Roboto" w:cs="Times New Roman"/>
        </w:rPr>
        <w:t>gates to export</w:t>
      </w:r>
    </w:p>
    <w:p w14:paraId="2571CA24" w14:textId="04CB3CD1" w:rsidR="00333ACD" w:rsidRPr="00333ACD" w:rsidRDefault="00BD22CB" w:rsidP="00BD22CB">
      <w:pPr>
        <w:numPr>
          <w:ilvl w:val="0"/>
          <w:numId w:val="2"/>
        </w:numPr>
        <w:spacing w:before="100" w:beforeAutospacing="1" w:after="100" w:afterAutospacing="1" w:line="300" w:lineRule="atLeast"/>
        <w:ind w:left="1095"/>
        <w:rPr>
          <w:rFonts w:ascii="Roboto" w:eastAsia="Times New Roman" w:hAnsi="Roboto" w:cs="Times New Roman"/>
        </w:rPr>
      </w:pPr>
      <w:r>
        <w:rPr>
          <w:rFonts w:ascii="Roboto" w:eastAsia="Times New Roman" w:hAnsi="Roboto" w:cs="Times New Roman"/>
        </w:rPr>
        <w:t>The</w:t>
      </w:r>
      <w:r w:rsidR="00333ACD" w:rsidRPr="00333ACD">
        <w:rPr>
          <w:rFonts w:ascii="Roboto" w:eastAsia="Times New Roman" w:hAnsi="Roboto" w:cs="Times New Roman"/>
        </w:rPr>
        <w:t xml:space="preserve"> plot style fo</w:t>
      </w:r>
      <w:r>
        <w:rPr>
          <w:rFonts w:ascii="Roboto" w:eastAsia="Times New Roman" w:hAnsi="Roboto" w:cs="Times New Roman"/>
        </w:rPr>
        <w:t>r</w:t>
      </w:r>
      <w:r w:rsidR="00333ACD" w:rsidRPr="00333ACD">
        <w:rPr>
          <w:rFonts w:ascii="Roboto" w:eastAsia="Times New Roman" w:hAnsi="Roboto" w:cs="Times New Roman"/>
        </w:rPr>
        <w:t xml:space="preserve"> the new plots</w:t>
      </w:r>
    </w:p>
    <w:p w14:paraId="1964820D" w14:textId="540207C0" w:rsidR="00333ACD" w:rsidRPr="00333ACD" w:rsidRDefault="00333ACD" w:rsidP="00BD22CB">
      <w:pPr>
        <w:numPr>
          <w:ilvl w:val="0"/>
          <w:numId w:val="2"/>
        </w:numPr>
        <w:spacing w:before="100" w:beforeAutospacing="1" w:after="100" w:afterAutospacing="1" w:line="300" w:lineRule="atLeast"/>
        <w:ind w:left="1095"/>
        <w:rPr>
          <w:rFonts w:ascii="Roboto" w:eastAsia="Times New Roman" w:hAnsi="Roboto" w:cs="Times New Roman"/>
        </w:rPr>
      </w:pPr>
      <w:r w:rsidRPr="00333ACD">
        <w:rPr>
          <w:rFonts w:ascii="Roboto" w:eastAsia="Times New Roman" w:hAnsi="Roboto" w:cs="Times New Roman"/>
        </w:rPr>
        <w:t>Appl</w:t>
      </w:r>
      <w:r w:rsidR="00BD22CB">
        <w:rPr>
          <w:rFonts w:ascii="Roboto" w:eastAsia="Times New Roman" w:hAnsi="Roboto" w:cs="Times New Roman"/>
        </w:rPr>
        <w:t>ication of</w:t>
      </w:r>
      <w:r w:rsidRPr="00333ACD">
        <w:rPr>
          <w:rFonts w:ascii="Roboto" w:eastAsia="Times New Roman" w:hAnsi="Roboto" w:cs="Times New Roman"/>
        </w:rPr>
        <w:t xml:space="preserve"> compensation and scaling to all files in experiment</w:t>
      </w:r>
    </w:p>
    <w:p w14:paraId="3FDDDE53" w14:textId="7AADFE19" w:rsidR="00333ACD" w:rsidRDefault="00333ACD" w:rsidP="00BD22CB">
      <w:pPr>
        <w:numPr>
          <w:ilvl w:val="0"/>
          <w:numId w:val="2"/>
        </w:numPr>
        <w:spacing w:before="100" w:beforeAutospacing="1" w:after="100" w:afterAutospacing="1" w:line="300" w:lineRule="atLeast"/>
        <w:ind w:left="1095"/>
        <w:rPr>
          <w:rFonts w:ascii="Roboto" w:eastAsia="Times New Roman" w:hAnsi="Roboto" w:cs="Times New Roman"/>
        </w:rPr>
      </w:pPr>
      <w:r w:rsidRPr="00333ACD">
        <w:rPr>
          <w:rFonts w:ascii="Roboto" w:eastAsia="Times New Roman" w:hAnsi="Roboto" w:cs="Times New Roman"/>
        </w:rPr>
        <w:t>Only display the last population gate</w:t>
      </w:r>
    </w:p>
    <w:p w14:paraId="7FFA0535" w14:textId="5EF24C2C" w:rsidR="00BD22CB" w:rsidRPr="00333ACD" w:rsidRDefault="00BD22CB" w:rsidP="00BD22CB">
      <w:pPr>
        <w:numPr>
          <w:ilvl w:val="0"/>
          <w:numId w:val="2"/>
        </w:numPr>
        <w:spacing w:before="100" w:beforeAutospacing="1" w:after="100" w:afterAutospacing="1" w:line="300" w:lineRule="atLeast"/>
        <w:ind w:left="1095"/>
        <w:rPr>
          <w:rFonts w:ascii="Roboto" w:eastAsia="Times New Roman" w:hAnsi="Roboto" w:cs="Times New Roman"/>
        </w:rPr>
      </w:pPr>
      <w:r>
        <w:rPr>
          <w:rFonts w:ascii="Roboto" w:eastAsia="Times New Roman" w:hAnsi="Roboto" w:cs="Times New Roman"/>
        </w:rPr>
        <w:t>Correction of scatter parameter swap</w:t>
      </w:r>
    </w:p>
    <w:p w14:paraId="32176F8F" w14:textId="0B95053B" w:rsidR="00333ACD" w:rsidRPr="00333ACD" w:rsidRDefault="00333ACD" w:rsidP="0013675D">
      <w:pPr>
        <w:spacing w:after="150"/>
        <w:jc w:val="both"/>
        <w:rPr>
          <w:rFonts w:ascii="Roboto" w:eastAsia="Times New Roman" w:hAnsi="Roboto" w:cs="Times New Roman"/>
        </w:rPr>
      </w:pPr>
      <w:r w:rsidRPr="00333ACD">
        <w:rPr>
          <w:rFonts w:ascii="Roboto" w:eastAsia="Times New Roman" w:hAnsi="Roboto" w:cs="Times New Roman"/>
        </w:rPr>
        <w:t xml:space="preserve">Once you have made your selections, press the </w:t>
      </w:r>
      <w:r w:rsidRPr="00333ACD">
        <w:rPr>
          <w:rFonts w:ascii="Roboto" w:eastAsia="Times New Roman" w:hAnsi="Roboto" w:cs="Times New Roman"/>
          <w:i/>
          <w:iCs/>
        </w:rPr>
        <w:t>Export</w:t>
      </w:r>
      <w:r w:rsidRPr="00333ACD">
        <w:rPr>
          <w:rFonts w:ascii="Roboto" w:eastAsia="Times New Roman" w:hAnsi="Roboto" w:cs="Times New Roman"/>
        </w:rPr>
        <w:t xml:space="preserve"> button to create the Folder containing the FACSDiva™ experiment XML.</w:t>
      </w:r>
    </w:p>
    <w:p w14:paraId="481F995D" w14:textId="591DA44B" w:rsidR="00333ACD" w:rsidRPr="00333ACD" w:rsidRDefault="00333ACD" w:rsidP="0013675D">
      <w:pPr>
        <w:spacing w:before="150" w:after="150" w:line="600" w:lineRule="atLeast"/>
        <w:jc w:val="both"/>
        <w:outlineLvl w:val="1"/>
        <w:rPr>
          <w:rFonts w:ascii="Roboto" w:eastAsia="Times New Roman" w:hAnsi="Roboto" w:cs="Times New Roman"/>
          <w:b/>
          <w:bCs/>
          <w:sz w:val="28"/>
          <w:szCs w:val="28"/>
        </w:rPr>
      </w:pPr>
      <w:r w:rsidRPr="00333ACD">
        <w:rPr>
          <w:rFonts w:ascii="Roboto" w:eastAsia="Times New Roman" w:hAnsi="Roboto" w:cs="Times New Roman"/>
          <w:b/>
          <w:bCs/>
          <w:sz w:val="28"/>
          <w:szCs w:val="28"/>
        </w:rPr>
        <w:t>Some Technical Details</w:t>
      </w:r>
    </w:p>
    <w:p w14:paraId="7F4B6B82" w14:textId="2BE650BA" w:rsidR="00333ACD" w:rsidRPr="00333ACD" w:rsidRDefault="00333ACD" w:rsidP="0013675D">
      <w:pPr>
        <w:numPr>
          <w:ilvl w:val="0"/>
          <w:numId w:val="3"/>
        </w:numPr>
        <w:spacing w:before="100" w:beforeAutospacing="1" w:after="100" w:afterAutospacing="1" w:line="300" w:lineRule="atLeast"/>
        <w:ind w:left="1095"/>
        <w:jc w:val="both"/>
        <w:rPr>
          <w:rFonts w:ascii="Roboto" w:eastAsia="Times New Roman" w:hAnsi="Roboto" w:cs="Times New Roman"/>
        </w:rPr>
      </w:pPr>
      <w:r w:rsidRPr="00333ACD">
        <w:rPr>
          <w:rFonts w:ascii="Roboto" w:eastAsia="Times New Roman" w:hAnsi="Roboto" w:cs="Times New Roman"/>
        </w:rPr>
        <w:t xml:space="preserve">Only the following transformations are supported: Lin, Log, and </w:t>
      </w:r>
      <w:proofErr w:type="spellStart"/>
      <w:r w:rsidRPr="00333ACD">
        <w:rPr>
          <w:rFonts w:ascii="Roboto" w:eastAsia="Times New Roman" w:hAnsi="Roboto" w:cs="Times New Roman"/>
        </w:rPr>
        <w:t>Biex</w:t>
      </w:r>
      <w:proofErr w:type="spellEnd"/>
      <w:r w:rsidRPr="00333ACD">
        <w:rPr>
          <w:rFonts w:ascii="Roboto" w:eastAsia="Times New Roman" w:hAnsi="Roboto" w:cs="Times New Roman"/>
        </w:rPr>
        <w:t>. Make sure you’ve properly scaled parameters prior to gating in FlowJo, by accessing the Customize Axis dialog in the “T” button next to either axis in Graph Windows before gating.</w:t>
      </w:r>
    </w:p>
    <w:p w14:paraId="0B685B8E" w14:textId="1CB3C60E" w:rsidR="00333ACD" w:rsidRPr="00333ACD" w:rsidRDefault="00333ACD" w:rsidP="0013675D">
      <w:pPr>
        <w:numPr>
          <w:ilvl w:val="0"/>
          <w:numId w:val="3"/>
        </w:numPr>
        <w:spacing w:before="100" w:beforeAutospacing="1" w:after="100" w:afterAutospacing="1" w:line="300" w:lineRule="atLeast"/>
        <w:ind w:left="1095"/>
        <w:jc w:val="both"/>
        <w:rPr>
          <w:rFonts w:ascii="Roboto" w:eastAsia="Times New Roman" w:hAnsi="Roboto" w:cs="Times New Roman"/>
        </w:rPr>
      </w:pPr>
      <w:r w:rsidRPr="00333ACD">
        <w:rPr>
          <w:rFonts w:ascii="Roboto" w:eastAsia="Times New Roman" w:hAnsi="Roboto" w:cs="Times New Roman"/>
        </w:rPr>
        <w:t>Only the following gating types are supported for the conversion: Range, Bi-sector, Quad, Polygon, Rectangle, and Ellipses. </w:t>
      </w:r>
      <w:r w:rsidRPr="00333ACD">
        <w:rPr>
          <w:rFonts w:ascii="Roboto" w:eastAsia="Times New Roman" w:hAnsi="Roboto" w:cs="Times New Roman"/>
          <w:b/>
          <w:bCs/>
        </w:rPr>
        <w:t>Note: </w:t>
      </w:r>
      <w:r w:rsidRPr="00333ACD">
        <w:rPr>
          <w:rFonts w:ascii="Roboto" w:eastAsia="Times New Roman" w:hAnsi="Roboto" w:cs="Times New Roman"/>
        </w:rPr>
        <w:t>Ellipses converted into FACSDiva™ XML will turn into polygons to approximate the ellipsoid shape.</w:t>
      </w:r>
    </w:p>
    <w:p w14:paraId="3D8D1DD8" w14:textId="24D50E8F" w:rsidR="00333ACD" w:rsidRPr="00333ACD" w:rsidRDefault="00333ACD" w:rsidP="0013675D">
      <w:pPr>
        <w:numPr>
          <w:ilvl w:val="0"/>
          <w:numId w:val="3"/>
        </w:numPr>
        <w:spacing w:before="100" w:beforeAutospacing="1" w:after="100" w:afterAutospacing="1" w:line="300" w:lineRule="atLeast"/>
        <w:ind w:left="1095"/>
        <w:jc w:val="both"/>
        <w:rPr>
          <w:rFonts w:ascii="Roboto" w:eastAsia="Times New Roman" w:hAnsi="Roboto" w:cs="Times New Roman"/>
        </w:rPr>
      </w:pPr>
      <w:r w:rsidRPr="00333ACD">
        <w:rPr>
          <w:rFonts w:ascii="Roboto" w:eastAsia="Times New Roman" w:hAnsi="Roboto" w:cs="Times New Roman"/>
        </w:rPr>
        <w:t>Parameter naming is important for the conversion of FlowJo’s gates into FACSDiva™ (and vice versa). In other words, the experiment’s FCS files need to match.</w:t>
      </w:r>
    </w:p>
    <w:p w14:paraId="69BEB757" w14:textId="03020A8C" w:rsidR="00333ACD" w:rsidRPr="00333ACD" w:rsidRDefault="00333ACD" w:rsidP="0013675D">
      <w:pPr>
        <w:numPr>
          <w:ilvl w:val="0"/>
          <w:numId w:val="3"/>
        </w:numPr>
        <w:spacing w:before="100" w:beforeAutospacing="1" w:after="100" w:afterAutospacing="1" w:line="300" w:lineRule="atLeast"/>
        <w:ind w:left="1095"/>
        <w:jc w:val="both"/>
        <w:rPr>
          <w:rFonts w:ascii="Roboto" w:eastAsia="Times New Roman" w:hAnsi="Roboto" w:cs="Times New Roman"/>
        </w:rPr>
      </w:pPr>
      <w:r w:rsidRPr="00333ACD">
        <w:rPr>
          <w:rFonts w:ascii="Roboto" w:eastAsia="Times New Roman" w:hAnsi="Roboto" w:cs="Times New Roman"/>
        </w:rPr>
        <w:t>Statistics calculated on populations in FlowJo will differ from those calculated in FACSDiva™ for the same populations. This difference is not expected to vary outside biological significance.</w:t>
      </w:r>
    </w:p>
    <w:p w14:paraId="548C7692" w14:textId="645162DF" w:rsidR="00333ACD" w:rsidRPr="00333ACD" w:rsidRDefault="00333ACD" w:rsidP="0013675D">
      <w:pPr>
        <w:numPr>
          <w:ilvl w:val="0"/>
          <w:numId w:val="3"/>
        </w:numPr>
        <w:spacing w:before="100" w:beforeAutospacing="1" w:after="100" w:afterAutospacing="1" w:line="300" w:lineRule="atLeast"/>
        <w:ind w:left="1095"/>
        <w:jc w:val="both"/>
        <w:rPr>
          <w:rFonts w:ascii="Roboto" w:eastAsia="Times New Roman" w:hAnsi="Roboto" w:cs="Times New Roman"/>
        </w:rPr>
      </w:pPr>
      <w:r w:rsidRPr="00333ACD">
        <w:rPr>
          <w:rFonts w:ascii="Roboto" w:eastAsia="Times New Roman" w:hAnsi="Roboto" w:cs="Times New Roman"/>
        </w:rPr>
        <w:t>Values in compensation matrices in FACSDiva™ are rounded to a few decimal places for display purposes only, but they are stored in full precision for calculating spillover subtraction.</w:t>
      </w:r>
    </w:p>
    <w:p w14:paraId="2BADA372" w14:textId="64257BA4" w:rsidR="00333ACD" w:rsidRPr="00333ACD" w:rsidRDefault="00333ACD" w:rsidP="0013675D">
      <w:pPr>
        <w:numPr>
          <w:ilvl w:val="0"/>
          <w:numId w:val="3"/>
        </w:numPr>
        <w:spacing w:before="100" w:beforeAutospacing="1" w:after="100" w:afterAutospacing="1" w:line="300" w:lineRule="atLeast"/>
        <w:ind w:left="1095"/>
        <w:jc w:val="both"/>
        <w:rPr>
          <w:rFonts w:ascii="Roboto" w:eastAsia="Times New Roman" w:hAnsi="Roboto" w:cs="Times New Roman"/>
        </w:rPr>
      </w:pPr>
      <w:r w:rsidRPr="00333ACD">
        <w:rPr>
          <w:rFonts w:ascii="Roboto" w:eastAsia="Times New Roman" w:hAnsi="Roboto" w:cs="Times New Roman"/>
        </w:rPr>
        <w:t>Compensation matrices generated with spectral optimization (aka “overdetermined compensation”, or “non-square comp. matrices”) are not supported in FACSDiva™.</w:t>
      </w:r>
    </w:p>
    <w:p w14:paraId="3F640F2D" w14:textId="31ECA2B5" w:rsidR="00333ACD" w:rsidRPr="00333ACD" w:rsidRDefault="00333ACD" w:rsidP="0013675D">
      <w:pPr>
        <w:spacing w:after="150"/>
        <w:jc w:val="both"/>
        <w:rPr>
          <w:rFonts w:ascii="Roboto" w:eastAsia="Times New Roman" w:hAnsi="Roboto" w:cs="Times New Roman"/>
        </w:rPr>
      </w:pPr>
      <w:r w:rsidRPr="00333ACD">
        <w:rPr>
          <w:rFonts w:ascii="Roboto" w:eastAsia="Times New Roman" w:hAnsi="Roboto" w:cs="Times New Roman"/>
        </w:rPr>
        <w:t>If you have any questions about how FlowJo can help facilitate a seamless workflow from acquisition to analysis and back again, please reach out to the Product Innovation team with your questions or ideas: </w:t>
      </w:r>
      <w:hyperlink r:id="rId11" w:history="1">
        <w:r w:rsidRPr="00333ACD">
          <w:rPr>
            <w:rFonts w:ascii="Roboto" w:eastAsia="Times New Roman" w:hAnsi="Roboto" w:cs="Times New Roman"/>
            <w:color w:val="A34D00"/>
            <w:u w:val="single"/>
          </w:rPr>
          <w:t>flowjo@bd.com</w:t>
        </w:r>
      </w:hyperlink>
    </w:p>
    <w:p w14:paraId="09B800BF" w14:textId="26A389C2" w:rsidR="001041E4" w:rsidRPr="00741ED9" w:rsidRDefault="00241DD2" w:rsidP="0013675D">
      <w:pPr>
        <w:jc w:val="both"/>
        <w:rPr>
          <w:rFonts w:ascii="Roboto" w:hAnsi="Roboto"/>
        </w:rPr>
      </w:pPr>
    </w:p>
    <w:sectPr w:rsidR="001041E4" w:rsidRPr="00741ED9" w:rsidSect="00BD22C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D7349D"/>
    <w:multiLevelType w:val="multilevel"/>
    <w:tmpl w:val="5C34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C55D02"/>
    <w:multiLevelType w:val="hybridMultilevel"/>
    <w:tmpl w:val="A39AC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3D2E97"/>
    <w:multiLevelType w:val="multilevel"/>
    <w:tmpl w:val="29E6E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834DBA"/>
    <w:multiLevelType w:val="multilevel"/>
    <w:tmpl w:val="2F067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297ACB"/>
    <w:multiLevelType w:val="multilevel"/>
    <w:tmpl w:val="0248D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ACD"/>
    <w:rsid w:val="00001C6A"/>
    <w:rsid w:val="0013675D"/>
    <w:rsid w:val="00136F9B"/>
    <w:rsid w:val="00146BFA"/>
    <w:rsid w:val="00177BA2"/>
    <w:rsid w:val="001F6479"/>
    <w:rsid w:val="00206E99"/>
    <w:rsid w:val="00241DD2"/>
    <w:rsid w:val="00296E59"/>
    <w:rsid w:val="00333ACD"/>
    <w:rsid w:val="003C787F"/>
    <w:rsid w:val="004279A3"/>
    <w:rsid w:val="005779E6"/>
    <w:rsid w:val="00583D20"/>
    <w:rsid w:val="006254EA"/>
    <w:rsid w:val="006738EB"/>
    <w:rsid w:val="006C1842"/>
    <w:rsid w:val="006C5E22"/>
    <w:rsid w:val="00705B61"/>
    <w:rsid w:val="007069A8"/>
    <w:rsid w:val="00741ED9"/>
    <w:rsid w:val="00846A80"/>
    <w:rsid w:val="008D2AB5"/>
    <w:rsid w:val="009639A2"/>
    <w:rsid w:val="00A54518"/>
    <w:rsid w:val="00A96F7E"/>
    <w:rsid w:val="00B53CFE"/>
    <w:rsid w:val="00B73BD8"/>
    <w:rsid w:val="00BD04E2"/>
    <w:rsid w:val="00BD22CB"/>
    <w:rsid w:val="00CC248A"/>
    <w:rsid w:val="00D65B26"/>
    <w:rsid w:val="00F03AC3"/>
    <w:rsid w:val="00F157BA"/>
    <w:rsid w:val="00F72B45"/>
    <w:rsid w:val="00F831EB"/>
    <w:rsid w:val="00FD4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C2AE7"/>
  <w15:chartTrackingRefBased/>
  <w15:docId w15:val="{48288DB5-39F7-5E4D-A275-26841199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33ACD"/>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3ACD"/>
    <w:rPr>
      <w:rFonts w:ascii="Times New Roman" w:eastAsia="Times New Roman" w:hAnsi="Times New Roman" w:cs="Times New Roman"/>
      <w:b/>
      <w:bCs/>
      <w:sz w:val="36"/>
      <w:szCs w:val="36"/>
    </w:rPr>
  </w:style>
  <w:style w:type="paragraph" w:customStyle="1" w:styleId="lead">
    <w:name w:val="lead"/>
    <w:basedOn w:val="Normal"/>
    <w:rsid w:val="00333ACD"/>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333ACD"/>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333ACD"/>
    <w:rPr>
      <w:i/>
      <w:iCs/>
    </w:rPr>
  </w:style>
  <w:style w:type="character" w:styleId="Hyperlink">
    <w:name w:val="Hyperlink"/>
    <w:basedOn w:val="DefaultParagraphFont"/>
    <w:uiPriority w:val="99"/>
    <w:semiHidden/>
    <w:unhideWhenUsed/>
    <w:rsid w:val="00333ACD"/>
    <w:rPr>
      <w:color w:val="0000FF"/>
      <w:u w:val="single"/>
    </w:rPr>
  </w:style>
  <w:style w:type="character" w:styleId="Strong">
    <w:name w:val="Strong"/>
    <w:basedOn w:val="DefaultParagraphFont"/>
    <w:uiPriority w:val="22"/>
    <w:qFormat/>
    <w:rsid w:val="00333ACD"/>
    <w:rPr>
      <w:b/>
      <w:bCs/>
    </w:rPr>
  </w:style>
  <w:style w:type="paragraph" w:customStyle="1" w:styleId="clearfix">
    <w:name w:val="clearfix"/>
    <w:basedOn w:val="Normal"/>
    <w:rsid w:val="00333ACD"/>
    <w:pPr>
      <w:spacing w:before="100" w:beforeAutospacing="1" w:after="100" w:afterAutospacing="1"/>
    </w:pPr>
    <w:rPr>
      <w:rFonts w:ascii="Times New Roman" w:eastAsia="Times New Roman" w:hAnsi="Times New Roman" w:cs="Times New Roman"/>
    </w:rPr>
  </w:style>
  <w:style w:type="character" w:customStyle="1" w:styleId="tags">
    <w:name w:val="tags"/>
    <w:basedOn w:val="DefaultParagraphFont"/>
    <w:rsid w:val="00333ACD"/>
  </w:style>
  <w:style w:type="paragraph" w:styleId="Caption">
    <w:name w:val="caption"/>
    <w:basedOn w:val="Normal"/>
    <w:next w:val="Normal"/>
    <w:uiPriority w:val="35"/>
    <w:unhideWhenUsed/>
    <w:qFormat/>
    <w:rsid w:val="0013675D"/>
    <w:pPr>
      <w:spacing w:after="200"/>
    </w:pPr>
    <w:rPr>
      <w:i/>
      <w:iCs/>
      <w:color w:val="44546A" w:themeColor="text2"/>
      <w:sz w:val="18"/>
      <w:szCs w:val="18"/>
    </w:rPr>
  </w:style>
  <w:style w:type="paragraph" w:styleId="ListParagraph">
    <w:name w:val="List Paragraph"/>
    <w:basedOn w:val="Normal"/>
    <w:uiPriority w:val="34"/>
    <w:qFormat/>
    <w:rsid w:val="00741ED9"/>
    <w:pPr>
      <w:ind w:left="720"/>
      <w:contextualSpacing/>
    </w:pPr>
  </w:style>
  <w:style w:type="character" w:customStyle="1" w:styleId="apple-converted-space">
    <w:name w:val="apple-converted-space"/>
    <w:basedOn w:val="DefaultParagraphFont"/>
    <w:rsid w:val="00FD4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172386">
      <w:bodyDiv w:val="1"/>
      <w:marLeft w:val="0"/>
      <w:marRight w:val="0"/>
      <w:marTop w:val="0"/>
      <w:marBottom w:val="0"/>
      <w:divBdr>
        <w:top w:val="none" w:sz="0" w:space="0" w:color="auto"/>
        <w:left w:val="none" w:sz="0" w:space="0" w:color="auto"/>
        <w:bottom w:val="none" w:sz="0" w:space="0" w:color="auto"/>
        <w:right w:val="none" w:sz="0" w:space="0" w:color="auto"/>
      </w:divBdr>
    </w:div>
    <w:div w:id="111532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flowjo@bd.com"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8505C-765F-314C-9991-67ED9FEF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3</Pages>
  <Words>1015</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Howie Seay</dc:creator>
  <cp:keywords/>
  <dc:description/>
  <cp:lastModifiedBy>Howie Seay</cp:lastModifiedBy>
  <cp:revision>19</cp:revision>
  <dcterms:created xsi:type="dcterms:W3CDTF">2020-09-26T19:25:00Z</dcterms:created>
  <dcterms:modified xsi:type="dcterms:W3CDTF">2020-11-03T22:55:00Z</dcterms:modified>
</cp:coreProperties>
</file>